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4" w:rsidRDefault="00EC27F4" w:rsidP="00EC27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19577C">
        <w:rPr>
          <w:rFonts w:ascii="Times New Roman" w:hAnsi="Times New Roman" w:cs="Times New Roman"/>
          <w:bCs w:val="0"/>
          <w:sz w:val="28"/>
          <w:szCs w:val="28"/>
        </w:rPr>
        <w:t>тчет главы Тужинского муниципального района</w:t>
      </w:r>
      <w:r w:rsidRPr="0019577C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19577C">
        <w:rPr>
          <w:rFonts w:ascii="Times New Roman" w:hAnsi="Times New Roman" w:cs="Times New Roman"/>
          <w:sz w:val="28"/>
          <w:szCs w:val="28"/>
        </w:rPr>
        <w:t xml:space="preserve"> году, в том числе о решении вопросов, поставленных районной Думой</w:t>
      </w:r>
    </w:p>
    <w:p w:rsidR="00EC27F4" w:rsidRDefault="00EC27F4" w:rsidP="00EC27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7F4" w:rsidRPr="0019577C" w:rsidRDefault="00EC27F4" w:rsidP="00EC27F4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736FB" w:rsidRPr="00530CDD" w:rsidRDefault="00D253BF" w:rsidP="00DB6E39">
      <w:pPr>
        <w:pStyle w:val="a3"/>
        <w:jc w:val="center"/>
        <w:rPr>
          <w:b/>
          <w:sz w:val="28"/>
          <w:szCs w:val="28"/>
        </w:rPr>
      </w:pPr>
      <w:r w:rsidRPr="00530CDD">
        <w:rPr>
          <w:b/>
          <w:sz w:val="28"/>
          <w:szCs w:val="28"/>
        </w:rPr>
        <w:t>Уважаемые депутаты и все присутствующие!</w:t>
      </w:r>
    </w:p>
    <w:p w:rsidR="00D736FB" w:rsidRPr="00530CDD" w:rsidRDefault="00D736FB" w:rsidP="00DB6E39">
      <w:pPr>
        <w:pStyle w:val="a3"/>
        <w:rPr>
          <w:sz w:val="28"/>
          <w:szCs w:val="28"/>
        </w:rPr>
      </w:pPr>
    </w:p>
    <w:p w:rsidR="00F04556" w:rsidRDefault="00D736FB" w:rsidP="00DB6E39">
      <w:pPr>
        <w:pStyle w:val="a3"/>
        <w:jc w:val="both"/>
        <w:rPr>
          <w:color w:val="000000"/>
          <w:sz w:val="28"/>
          <w:szCs w:val="28"/>
        </w:rPr>
      </w:pPr>
      <w:r w:rsidRPr="00530CDD">
        <w:rPr>
          <w:sz w:val="28"/>
          <w:szCs w:val="28"/>
        </w:rPr>
        <w:tab/>
      </w:r>
      <w:r w:rsidRPr="002B32BF">
        <w:rPr>
          <w:color w:val="000000"/>
          <w:sz w:val="28"/>
          <w:szCs w:val="28"/>
        </w:rPr>
        <w:t>В соответствии с п.2 ст.29 Устава муниципального образования Тужинский муниципальный район</w:t>
      </w:r>
      <w:r w:rsidR="00AF5B5E">
        <w:rPr>
          <w:color w:val="000000"/>
          <w:sz w:val="28"/>
          <w:szCs w:val="28"/>
        </w:rPr>
        <w:t xml:space="preserve">, </w:t>
      </w:r>
      <w:r w:rsidRPr="002B32BF">
        <w:rPr>
          <w:color w:val="000000"/>
          <w:sz w:val="28"/>
          <w:szCs w:val="28"/>
        </w:rPr>
        <w:t xml:space="preserve">представляю вам отчет </w:t>
      </w:r>
      <w:r w:rsidR="00F04556">
        <w:rPr>
          <w:color w:val="000000"/>
          <w:sz w:val="28"/>
          <w:szCs w:val="28"/>
        </w:rPr>
        <w:t>о своей деятельности за 2014</w:t>
      </w:r>
      <w:r w:rsidR="008A17F2" w:rsidRPr="002B32BF">
        <w:rPr>
          <w:color w:val="000000"/>
          <w:sz w:val="28"/>
          <w:szCs w:val="28"/>
        </w:rPr>
        <w:t xml:space="preserve"> год и решении вопросов, поставленных районной Думой.</w:t>
      </w:r>
    </w:p>
    <w:p w:rsidR="00F04556" w:rsidRPr="00302547" w:rsidRDefault="00F04556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271A" w:rsidRPr="00302547">
        <w:rPr>
          <w:color w:val="000000"/>
          <w:sz w:val="28"/>
          <w:szCs w:val="28"/>
        </w:rPr>
        <w:t>В моем отчете будет отражена работа по выполнению возложенных полномочий в организации деятельности районной Думы четвертого созыва, деятельность по работе с общественными формированиями и предпринимательским сообществом, с жалобами и обращениями граждан, результатах представительской деятельности как высшего должностного лица муниципального образования, выполнению иных полномочий.</w:t>
      </w:r>
    </w:p>
    <w:p w:rsidR="00F04556" w:rsidRPr="00302547" w:rsidRDefault="00F31BB4" w:rsidP="00F31BB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2547">
        <w:rPr>
          <w:color w:val="000000"/>
          <w:sz w:val="28"/>
          <w:szCs w:val="28"/>
        </w:rPr>
        <w:t xml:space="preserve">Для информации </w:t>
      </w:r>
      <w:r w:rsidR="003B0135" w:rsidRPr="00302547">
        <w:rPr>
          <w:color w:val="000000"/>
          <w:sz w:val="28"/>
          <w:szCs w:val="28"/>
        </w:rPr>
        <w:t xml:space="preserve">коротко </w:t>
      </w:r>
      <w:r w:rsidRPr="00302547">
        <w:rPr>
          <w:color w:val="000000"/>
          <w:sz w:val="28"/>
          <w:szCs w:val="28"/>
        </w:rPr>
        <w:t>ознакомлю вас с демографической ситуацией в Тужинском районе.</w:t>
      </w:r>
    </w:p>
    <w:p w:rsidR="003B0135" w:rsidRPr="00302547" w:rsidRDefault="003B0135" w:rsidP="00F31BB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2547">
        <w:rPr>
          <w:color w:val="000000"/>
          <w:sz w:val="28"/>
          <w:szCs w:val="28"/>
        </w:rPr>
        <w:t>На 01.01</w:t>
      </w:r>
      <w:r w:rsidR="00763B72" w:rsidRPr="00302547">
        <w:rPr>
          <w:color w:val="000000"/>
          <w:sz w:val="28"/>
          <w:szCs w:val="28"/>
        </w:rPr>
        <w:t>.2015 года в районе проживает</w:t>
      </w:r>
      <w:r w:rsidR="00763B72" w:rsidRPr="00302547">
        <w:rPr>
          <w:color w:val="000000"/>
          <w:sz w:val="28"/>
          <w:szCs w:val="28"/>
        </w:rPr>
        <w:tab/>
        <w:t xml:space="preserve"> 6815 чел., из них 4284 </w:t>
      </w:r>
      <w:r w:rsidRPr="00302547">
        <w:rPr>
          <w:color w:val="000000"/>
          <w:sz w:val="28"/>
          <w:szCs w:val="28"/>
        </w:rPr>
        <w:t>чел.</w:t>
      </w:r>
      <w:r w:rsidR="00763B72" w:rsidRPr="00302547">
        <w:rPr>
          <w:color w:val="000000"/>
          <w:sz w:val="28"/>
          <w:szCs w:val="28"/>
        </w:rPr>
        <w:t xml:space="preserve"> </w:t>
      </w:r>
      <w:r w:rsidR="00847E26">
        <w:rPr>
          <w:color w:val="000000"/>
          <w:sz w:val="28"/>
          <w:szCs w:val="28"/>
        </w:rPr>
        <w:t xml:space="preserve">- </w:t>
      </w:r>
      <w:r w:rsidR="00763B72" w:rsidRPr="00302547">
        <w:rPr>
          <w:color w:val="000000"/>
          <w:sz w:val="28"/>
          <w:szCs w:val="28"/>
        </w:rPr>
        <w:t>в</w:t>
      </w:r>
      <w:r w:rsidR="00847E26">
        <w:rPr>
          <w:color w:val="000000"/>
          <w:sz w:val="28"/>
          <w:szCs w:val="28"/>
        </w:rPr>
        <w:t xml:space="preserve"> пгт Тужа</w:t>
      </w:r>
      <w:r w:rsidR="00763B72" w:rsidRPr="00302547">
        <w:rPr>
          <w:color w:val="000000"/>
          <w:sz w:val="28"/>
          <w:szCs w:val="28"/>
        </w:rPr>
        <w:t xml:space="preserve">, 2531 </w:t>
      </w:r>
      <w:r w:rsidRPr="00302547">
        <w:rPr>
          <w:color w:val="000000"/>
          <w:sz w:val="28"/>
          <w:szCs w:val="28"/>
        </w:rPr>
        <w:t>чел. – сельские жители.</w:t>
      </w:r>
    </w:p>
    <w:p w:rsidR="003E281A" w:rsidRPr="00302547" w:rsidRDefault="00B600AB" w:rsidP="003E281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2547">
        <w:rPr>
          <w:color w:val="000000"/>
          <w:sz w:val="28"/>
          <w:szCs w:val="28"/>
        </w:rPr>
        <w:t>В 2014 году з</w:t>
      </w:r>
      <w:r w:rsidR="00847E26">
        <w:rPr>
          <w:color w:val="000000"/>
          <w:sz w:val="28"/>
          <w:szCs w:val="28"/>
        </w:rPr>
        <w:t xml:space="preserve">аключено браков - 50, разводов - </w:t>
      </w:r>
      <w:r w:rsidRPr="00302547">
        <w:rPr>
          <w:color w:val="000000"/>
          <w:sz w:val="28"/>
          <w:szCs w:val="28"/>
        </w:rPr>
        <w:t>23</w:t>
      </w:r>
      <w:r w:rsidR="00AD4983" w:rsidRPr="00302547">
        <w:rPr>
          <w:color w:val="000000"/>
          <w:sz w:val="28"/>
          <w:szCs w:val="28"/>
        </w:rPr>
        <w:t xml:space="preserve">, для сравнения в 2013 году заключено браков </w:t>
      </w:r>
      <w:r w:rsidR="00847E26">
        <w:rPr>
          <w:color w:val="000000"/>
          <w:sz w:val="28"/>
          <w:szCs w:val="28"/>
        </w:rPr>
        <w:t xml:space="preserve">- </w:t>
      </w:r>
      <w:r w:rsidR="00AD4983" w:rsidRPr="00302547">
        <w:rPr>
          <w:color w:val="000000"/>
          <w:sz w:val="28"/>
          <w:szCs w:val="28"/>
        </w:rPr>
        <w:t>28, разводов -</w:t>
      </w:r>
      <w:r w:rsidR="00847E26">
        <w:rPr>
          <w:color w:val="000000"/>
          <w:sz w:val="28"/>
          <w:szCs w:val="28"/>
        </w:rPr>
        <w:t xml:space="preserve"> </w:t>
      </w:r>
      <w:r w:rsidR="00AD4983" w:rsidRPr="00302547">
        <w:rPr>
          <w:color w:val="000000"/>
          <w:sz w:val="28"/>
          <w:szCs w:val="28"/>
        </w:rPr>
        <w:t>28</w:t>
      </w:r>
      <w:r w:rsidR="003E281A" w:rsidRPr="00302547">
        <w:rPr>
          <w:color w:val="000000"/>
          <w:sz w:val="28"/>
          <w:szCs w:val="28"/>
        </w:rPr>
        <w:t>.</w:t>
      </w:r>
    </w:p>
    <w:p w:rsidR="003E281A" w:rsidRPr="00302547" w:rsidRDefault="00847E26" w:rsidP="003E281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прошлом году родилось </w:t>
      </w:r>
      <w:r w:rsidR="00B600AB" w:rsidRPr="00302547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малышей, умерло - </w:t>
      </w:r>
      <w:r w:rsidR="00B600AB" w:rsidRPr="00302547">
        <w:rPr>
          <w:color w:val="000000"/>
          <w:sz w:val="28"/>
          <w:szCs w:val="28"/>
        </w:rPr>
        <w:t xml:space="preserve">114 </w:t>
      </w:r>
      <w:r w:rsidR="00AD4983" w:rsidRPr="00302547">
        <w:rPr>
          <w:color w:val="000000"/>
          <w:sz w:val="28"/>
          <w:szCs w:val="28"/>
        </w:rPr>
        <w:t>чел., для сравнения в 2013</w:t>
      </w:r>
      <w:r w:rsidR="003E281A" w:rsidRPr="00302547">
        <w:rPr>
          <w:color w:val="000000"/>
          <w:sz w:val="28"/>
          <w:szCs w:val="28"/>
        </w:rPr>
        <w:t xml:space="preserve"> году родило</w:t>
      </w:r>
      <w:r w:rsidR="00AD4983" w:rsidRPr="00302547">
        <w:rPr>
          <w:color w:val="000000"/>
          <w:sz w:val="28"/>
          <w:szCs w:val="28"/>
        </w:rPr>
        <w:t>сь 60 детей, умерло -</w:t>
      </w:r>
      <w:r>
        <w:rPr>
          <w:color w:val="000000"/>
          <w:sz w:val="28"/>
          <w:szCs w:val="28"/>
        </w:rPr>
        <w:t xml:space="preserve"> </w:t>
      </w:r>
      <w:r w:rsidR="00AD4983" w:rsidRPr="00302547">
        <w:rPr>
          <w:color w:val="000000"/>
          <w:sz w:val="28"/>
          <w:szCs w:val="28"/>
        </w:rPr>
        <w:t>150</w:t>
      </w:r>
      <w:r w:rsidR="003E281A" w:rsidRPr="00302547">
        <w:rPr>
          <w:color w:val="000000"/>
          <w:sz w:val="28"/>
          <w:szCs w:val="28"/>
        </w:rPr>
        <w:t xml:space="preserve"> чел. </w:t>
      </w:r>
    </w:p>
    <w:p w:rsidR="0015271A" w:rsidRPr="00302547" w:rsidRDefault="0015271A" w:rsidP="00DB6E39">
      <w:pPr>
        <w:pStyle w:val="a3"/>
        <w:jc w:val="both"/>
        <w:rPr>
          <w:color w:val="000000"/>
          <w:sz w:val="28"/>
          <w:szCs w:val="28"/>
        </w:rPr>
      </w:pPr>
    </w:p>
    <w:p w:rsidR="00763B72" w:rsidRPr="00302547" w:rsidRDefault="003C6CC2" w:rsidP="00DB6E39">
      <w:pPr>
        <w:pStyle w:val="a3"/>
        <w:jc w:val="both"/>
        <w:rPr>
          <w:color w:val="000000"/>
          <w:sz w:val="28"/>
          <w:szCs w:val="28"/>
        </w:rPr>
      </w:pPr>
      <w:r w:rsidRPr="00302547">
        <w:rPr>
          <w:color w:val="000000"/>
          <w:sz w:val="28"/>
          <w:szCs w:val="28"/>
        </w:rPr>
        <w:tab/>
        <w:t>Как и в предшествующие годы, главным направлением своей деятельности считала и считаю – принятие исчерпывающих мер, направленных на создание в районе стабильной социально-экономической обстановки.</w:t>
      </w:r>
    </w:p>
    <w:p w:rsidR="00763B72" w:rsidRDefault="00763B72" w:rsidP="00DB6E39">
      <w:pPr>
        <w:pStyle w:val="a3"/>
        <w:jc w:val="both"/>
        <w:rPr>
          <w:color w:val="000000"/>
          <w:sz w:val="28"/>
          <w:szCs w:val="28"/>
        </w:rPr>
      </w:pPr>
      <w:r w:rsidRPr="00302547">
        <w:rPr>
          <w:color w:val="000000"/>
          <w:sz w:val="28"/>
          <w:szCs w:val="28"/>
        </w:rPr>
        <w:tab/>
        <w:t xml:space="preserve">В то же время в сегодняшнем отчете я не буду останавливаться </w:t>
      </w:r>
      <w:r w:rsidR="003C6CC2" w:rsidRPr="00302547">
        <w:rPr>
          <w:color w:val="000000"/>
          <w:sz w:val="28"/>
          <w:szCs w:val="28"/>
        </w:rPr>
        <w:t>на показателях эконом</w:t>
      </w:r>
      <w:r w:rsidRPr="00302547">
        <w:rPr>
          <w:color w:val="000000"/>
          <w:sz w:val="28"/>
          <w:szCs w:val="28"/>
        </w:rPr>
        <w:t>ического развития района за 2014</w:t>
      </w:r>
      <w:r>
        <w:rPr>
          <w:color w:val="000000"/>
          <w:sz w:val="28"/>
          <w:szCs w:val="28"/>
        </w:rPr>
        <w:t xml:space="preserve"> год, затрагивать вопросы развития </w:t>
      </w:r>
      <w:r w:rsidR="003C6CC2" w:rsidRPr="002B32BF">
        <w:rPr>
          <w:color w:val="000000"/>
          <w:sz w:val="28"/>
          <w:szCs w:val="28"/>
        </w:rPr>
        <w:t xml:space="preserve">социальной </w:t>
      </w:r>
      <w:r>
        <w:rPr>
          <w:color w:val="000000"/>
          <w:sz w:val="28"/>
          <w:szCs w:val="28"/>
        </w:rPr>
        <w:t>и производственной сфер</w:t>
      </w:r>
      <w:r w:rsidR="003C6CC2" w:rsidRPr="002B32BF">
        <w:rPr>
          <w:color w:val="000000"/>
          <w:sz w:val="28"/>
          <w:szCs w:val="28"/>
        </w:rPr>
        <w:t xml:space="preserve">, исполнения муниципальных и ведомственных программ, анализе </w:t>
      </w:r>
      <w:r w:rsidR="002A17A9" w:rsidRPr="002B32BF">
        <w:rPr>
          <w:color w:val="000000"/>
          <w:sz w:val="28"/>
          <w:szCs w:val="28"/>
        </w:rPr>
        <w:t xml:space="preserve">имущественного комплекса района и другое. </w:t>
      </w:r>
    </w:p>
    <w:p w:rsidR="007B7A9A" w:rsidRDefault="00763B72" w:rsidP="00F002C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Боле</w:t>
      </w:r>
      <w:r w:rsidR="007724BF">
        <w:rPr>
          <w:color w:val="000000"/>
          <w:sz w:val="28"/>
          <w:szCs w:val="28"/>
        </w:rPr>
        <w:t>е подробно осветит данные вопросы в своем отчете «О выполнении мероприятий социально-экономического развития муниципального образования Тужинский муниципальный район»</w:t>
      </w:r>
      <w:r>
        <w:rPr>
          <w:color w:val="000000"/>
          <w:sz w:val="28"/>
          <w:szCs w:val="28"/>
        </w:rPr>
        <w:t xml:space="preserve"> заведующая отделом</w:t>
      </w:r>
      <w:r w:rsidR="007724BF">
        <w:rPr>
          <w:color w:val="000000"/>
          <w:sz w:val="28"/>
          <w:szCs w:val="28"/>
        </w:rPr>
        <w:t xml:space="preserve"> по экономике и прогнозированию администрации района .И </w:t>
      </w:r>
      <w:r w:rsidR="00915AF7" w:rsidRPr="002B32BF">
        <w:rPr>
          <w:color w:val="000000"/>
          <w:sz w:val="28"/>
          <w:szCs w:val="28"/>
        </w:rPr>
        <w:t>глава</w:t>
      </w:r>
      <w:r w:rsidR="002A17A9" w:rsidRPr="002B32BF">
        <w:rPr>
          <w:color w:val="000000"/>
          <w:sz w:val="28"/>
          <w:szCs w:val="28"/>
        </w:rPr>
        <w:t xml:space="preserve"> администрации района в </w:t>
      </w:r>
      <w:r w:rsidR="002B32BF">
        <w:rPr>
          <w:color w:val="000000"/>
          <w:sz w:val="28"/>
          <w:szCs w:val="28"/>
        </w:rPr>
        <w:t xml:space="preserve">апреле текущего года </w:t>
      </w:r>
      <w:r w:rsidR="002A17A9" w:rsidRPr="002B32BF">
        <w:rPr>
          <w:color w:val="000000"/>
          <w:sz w:val="28"/>
          <w:szCs w:val="28"/>
        </w:rPr>
        <w:t xml:space="preserve">своем отчетном </w:t>
      </w:r>
      <w:r w:rsidR="002B32BF">
        <w:rPr>
          <w:color w:val="000000"/>
          <w:sz w:val="28"/>
          <w:szCs w:val="28"/>
        </w:rPr>
        <w:t>докладе подробно озвучит итоги,</w:t>
      </w:r>
      <w:r w:rsidR="002A17A9" w:rsidRPr="002B32BF">
        <w:rPr>
          <w:color w:val="000000"/>
          <w:sz w:val="28"/>
          <w:szCs w:val="28"/>
        </w:rPr>
        <w:t xml:space="preserve"> статистику </w:t>
      </w:r>
      <w:r w:rsidR="002B32BF">
        <w:rPr>
          <w:color w:val="000000"/>
          <w:sz w:val="28"/>
          <w:szCs w:val="28"/>
        </w:rPr>
        <w:t xml:space="preserve">и проблемы </w:t>
      </w:r>
      <w:r w:rsidR="00C2355F">
        <w:rPr>
          <w:color w:val="000000"/>
          <w:sz w:val="28"/>
          <w:szCs w:val="28"/>
        </w:rPr>
        <w:t>2014</w:t>
      </w:r>
      <w:r w:rsidR="002A17A9" w:rsidRPr="002B32BF">
        <w:rPr>
          <w:color w:val="000000"/>
          <w:sz w:val="28"/>
          <w:szCs w:val="28"/>
        </w:rPr>
        <w:t xml:space="preserve"> года.</w:t>
      </w:r>
    </w:p>
    <w:p w:rsidR="006035CB" w:rsidRPr="007724BF" w:rsidRDefault="006035CB" w:rsidP="00F002C8">
      <w:pPr>
        <w:pStyle w:val="a3"/>
        <w:jc w:val="both"/>
        <w:rPr>
          <w:color w:val="000000"/>
          <w:sz w:val="28"/>
          <w:szCs w:val="28"/>
        </w:rPr>
      </w:pPr>
    </w:p>
    <w:p w:rsidR="00870224" w:rsidRPr="0062422D" w:rsidRDefault="00A140A9" w:rsidP="00DB6E39">
      <w:pPr>
        <w:pStyle w:val="a3"/>
        <w:jc w:val="both"/>
        <w:rPr>
          <w:color w:val="000000"/>
          <w:sz w:val="28"/>
          <w:szCs w:val="28"/>
        </w:rPr>
      </w:pPr>
      <w:r w:rsidRPr="00EE4618">
        <w:rPr>
          <w:color w:val="FF0000"/>
          <w:sz w:val="28"/>
          <w:szCs w:val="28"/>
        </w:rPr>
        <w:tab/>
      </w:r>
      <w:r w:rsidRPr="0062422D">
        <w:rPr>
          <w:color w:val="000000"/>
          <w:sz w:val="28"/>
          <w:szCs w:val="28"/>
        </w:rPr>
        <w:t>Районной Думой за 2014</w:t>
      </w:r>
      <w:r w:rsidR="00A10D7F" w:rsidRPr="0062422D">
        <w:rPr>
          <w:color w:val="000000"/>
          <w:sz w:val="28"/>
          <w:szCs w:val="28"/>
        </w:rPr>
        <w:t xml:space="preserve"> год проведено </w:t>
      </w:r>
      <w:r w:rsidR="0066766A" w:rsidRPr="0062422D">
        <w:rPr>
          <w:b/>
          <w:color w:val="000000"/>
          <w:sz w:val="28"/>
          <w:szCs w:val="28"/>
        </w:rPr>
        <w:t>1</w:t>
      </w:r>
      <w:r w:rsidRPr="0062422D">
        <w:rPr>
          <w:b/>
          <w:color w:val="000000"/>
          <w:sz w:val="28"/>
          <w:szCs w:val="28"/>
        </w:rPr>
        <w:t>5</w:t>
      </w:r>
      <w:r w:rsidR="0066766A" w:rsidRPr="0062422D">
        <w:rPr>
          <w:color w:val="000000"/>
          <w:sz w:val="28"/>
          <w:szCs w:val="28"/>
        </w:rPr>
        <w:t xml:space="preserve"> </w:t>
      </w:r>
      <w:r w:rsidR="00A10D7F" w:rsidRPr="0062422D">
        <w:rPr>
          <w:b/>
          <w:color w:val="000000"/>
          <w:sz w:val="28"/>
          <w:szCs w:val="28"/>
        </w:rPr>
        <w:t>заседаний</w:t>
      </w:r>
      <w:r w:rsidR="00A10D7F" w:rsidRPr="0062422D">
        <w:rPr>
          <w:color w:val="000000"/>
          <w:sz w:val="28"/>
          <w:szCs w:val="28"/>
        </w:rPr>
        <w:t xml:space="preserve">, </w:t>
      </w:r>
      <w:r w:rsidRPr="0062422D">
        <w:rPr>
          <w:color w:val="000000"/>
          <w:sz w:val="28"/>
          <w:szCs w:val="28"/>
        </w:rPr>
        <w:t>на которых рассмотрено</w:t>
      </w:r>
      <w:r w:rsidR="00A10D7F" w:rsidRPr="0062422D">
        <w:rPr>
          <w:color w:val="000000"/>
          <w:sz w:val="28"/>
          <w:szCs w:val="28"/>
        </w:rPr>
        <w:t xml:space="preserve"> </w:t>
      </w:r>
      <w:r w:rsidRPr="0062422D">
        <w:rPr>
          <w:b/>
          <w:color w:val="000000"/>
          <w:sz w:val="28"/>
          <w:szCs w:val="28"/>
        </w:rPr>
        <w:t>85</w:t>
      </w:r>
      <w:r w:rsidR="00A10D7F" w:rsidRPr="0062422D">
        <w:rPr>
          <w:b/>
          <w:color w:val="000000"/>
          <w:sz w:val="28"/>
          <w:szCs w:val="28"/>
        </w:rPr>
        <w:t xml:space="preserve"> вопрос</w:t>
      </w:r>
      <w:r w:rsidRPr="0062422D">
        <w:rPr>
          <w:b/>
          <w:color w:val="000000"/>
          <w:sz w:val="28"/>
          <w:szCs w:val="28"/>
        </w:rPr>
        <w:t>ов</w:t>
      </w:r>
      <w:r w:rsidR="00C76637" w:rsidRPr="0062422D">
        <w:rPr>
          <w:color w:val="000000"/>
          <w:sz w:val="28"/>
          <w:szCs w:val="28"/>
        </w:rPr>
        <w:t>.</w:t>
      </w:r>
    </w:p>
    <w:p w:rsidR="006035CB" w:rsidRPr="0062422D" w:rsidRDefault="006035CB" w:rsidP="00DB6E39">
      <w:pPr>
        <w:pStyle w:val="a3"/>
        <w:jc w:val="both"/>
        <w:rPr>
          <w:color w:val="000000"/>
          <w:sz w:val="28"/>
          <w:szCs w:val="28"/>
        </w:rPr>
      </w:pPr>
    </w:p>
    <w:p w:rsidR="00B8565D" w:rsidRPr="0062422D" w:rsidRDefault="00667004" w:rsidP="00DB6E39">
      <w:pPr>
        <w:pStyle w:val="a3"/>
        <w:jc w:val="both"/>
        <w:rPr>
          <w:b/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lastRenderedPageBreak/>
        <w:tab/>
      </w:r>
      <w:r w:rsidR="00F10FDE" w:rsidRPr="0062422D">
        <w:rPr>
          <w:b/>
          <w:color w:val="000000"/>
          <w:sz w:val="28"/>
          <w:szCs w:val="28"/>
        </w:rPr>
        <w:t>Основные вопросы</w:t>
      </w:r>
      <w:r w:rsidR="00C76637" w:rsidRPr="0062422D">
        <w:rPr>
          <w:b/>
          <w:color w:val="000000"/>
          <w:sz w:val="28"/>
          <w:szCs w:val="28"/>
        </w:rPr>
        <w:t xml:space="preserve">, рассмотренные </w:t>
      </w:r>
      <w:r w:rsidR="00DE7E38" w:rsidRPr="0062422D">
        <w:rPr>
          <w:b/>
          <w:color w:val="000000"/>
          <w:sz w:val="28"/>
          <w:szCs w:val="28"/>
        </w:rPr>
        <w:t>в течение</w:t>
      </w:r>
      <w:r w:rsidR="003D1A45" w:rsidRPr="0062422D">
        <w:rPr>
          <w:b/>
          <w:color w:val="000000"/>
          <w:sz w:val="28"/>
          <w:szCs w:val="28"/>
        </w:rPr>
        <w:t xml:space="preserve"> года</w:t>
      </w:r>
      <w:r w:rsidRPr="0062422D">
        <w:rPr>
          <w:b/>
          <w:color w:val="000000"/>
          <w:sz w:val="28"/>
          <w:szCs w:val="28"/>
        </w:rPr>
        <w:t>: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ab/>
        <w:t>- О пожарной безопасности в Тужинском районе за 2013 год;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итогах работы фонда поддержки малого предпринимательства за 2013 год и сложившейся ситуации в 2014 году;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итогах работы Контрольно-счетной комиссии Тужинского муниципального района за 2013 год;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утверждении Программы приватизации муниципального имущества муниципального образования Тужинский муниципальный район Кировской области на 2014 год;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отчете главы Тужинского муниципального района о результатах своей деятельности в 2013 году, в том числе о решении вопросов, поставленных районной Думой;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участии муниципального образования Тужинский муниципальный район в проекте по поддержке местных инициатив в Кировской области в 2015 году;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исполнении бюджета муниципального образования Тужинский муниципальный район за 2013 год;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работе дорожных служб в 2013 году;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установке памятного знака;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итогах выполнения Программы социально-экономического развития муниципального образования Тужинский муниципальный район на 2012-2016 годы;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итогах работы МУП «Коммунальщик» за 2013 год и первое полугодие 2014 года;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бюджетном Послании главы Тужинского муниципального района депутатам Тужинской районной Думы «О бюджетной политики на 2015 год и плановый период 2016 и 2017 годов»;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работе отдела по социальным вопросам администрации района по организации и осуществлению мероприятий, направленных на гражданско-патриотическое воспитание детей и молодежи в Тужинском районе;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бюджете Тужинского муниципального района на 2015 год и плановый период 2016-2017 годов;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итогах выполнения плана мероприятий, посвященных Году культуры;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реализации муниципальной целевой программы Тужинского района «Развитие физической культуры и спорта» на 2014-2016 годы за 2014 год;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-. О работе администраций поселений Тужинского муниципального района по благоустройству населенных пунктов в 2014 году.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ab/>
        <w:t>Для информации были заслушаны отчеты:</w:t>
      </w:r>
    </w:p>
    <w:p w:rsidR="00C369B4" w:rsidRPr="0062422D" w:rsidRDefault="00C369B4" w:rsidP="00C369B4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начальника Финансового управления Докучаевой И.Н. «Об исполнении бюджета Тужинского муниципального района на 2014 год и плановый период 2015 и 2016 годов за 1 квартал 2014 года», «Об исполнении бюджета Тужинского муниципального района за первое полугодие 2014 года», «Об исполнении бюджета Тужинского муниципального района за 9 месяцев 2014 года»;</w:t>
      </w:r>
    </w:p>
    <w:p w:rsidR="00C369B4" w:rsidRPr="0062422D" w:rsidRDefault="00C369B4" w:rsidP="00DB6E39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lastRenderedPageBreak/>
        <w:t>- начальника ПП «Тужинский» МО МВД России «</w:t>
      </w:r>
      <w:proofErr w:type="spellStart"/>
      <w:r w:rsidRPr="0062422D">
        <w:rPr>
          <w:color w:val="000000"/>
          <w:sz w:val="28"/>
          <w:szCs w:val="28"/>
        </w:rPr>
        <w:t>Яранский</w:t>
      </w:r>
      <w:proofErr w:type="spellEnd"/>
      <w:r w:rsidRPr="0062422D">
        <w:rPr>
          <w:color w:val="000000"/>
          <w:sz w:val="28"/>
          <w:szCs w:val="28"/>
        </w:rPr>
        <w:t>» Куимова А.Л. «Об оперативно-служебной деятельности ПП «Тужинский» МО МВД России «</w:t>
      </w:r>
      <w:proofErr w:type="spellStart"/>
      <w:r w:rsidRPr="0062422D">
        <w:rPr>
          <w:color w:val="000000"/>
          <w:sz w:val="28"/>
          <w:szCs w:val="28"/>
        </w:rPr>
        <w:t>Яранский</w:t>
      </w:r>
      <w:proofErr w:type="spellEnd"/>
      <w:r w:rsidRPr="0062422D">
        <w:rPr>
          <w:color w:val="000000"/>
          <w:sz w:val="28"/>
          <w:szCs w:val="28"/>
        </w:rPr>
        <w:t>» за 6 месяцев 2014 года.</w:t>
      </w:r>
    </w:p>
    <w:p w:rsidR="00C369B4" w:rsidRPr="0062422D" w:rsidRDefault="00C369B4" w:rsidP="00DB6E39">
      <w:pPr>
        <w:pStyle w:val="a3"/>
        <w:jc w:val="both"/>
        <w:rPr>
          <w:b/>
          <w:color w:val="000000"/>
          <w:sz w:val="28"/>
          <w:szCs w:val="28"/>
        </w:rPr>
      </w:pPr>
    </w:p>
    <w:p w:rsidR="002B32BF" w:rsidRPr="0062422D" w:rsidRDefault="00882A84" w:rsidP="00560541">
      <w:pPr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В 2014 году прокуратурой Тужинского района в порядке надзора проверено 30 решений и проектов решений районно</w:t>
      </w:r>
      <w:r w:rsidR="00BB197D" w:rsidRPr="0062422D">
        <w:rPr>
          <w:color w:val="000000"/>
          <w:sz w:val="28"/>
          <w:szCs w:val="28"/>
        </w:rPr>
        <w:t xml:space="preserve">й Думы. По результатам проверок вынесено </w:t>
      </w:r>
      <w:r w:rsidRPr="0062422D">
        <w:rPr>
          <w:color w:val="000000"/>
          <w:sz w:val="28"/>
          <w:szCs w:val="28"/>
        </w:rPr>
        <w:t xml:space="preserve"> 4</w:t>
      </w:r>
      <w:r w:rsidRPr="0062422D">
        <w:rPr>
          <w:b/>
          <w:color w:val="000000"/>
          <w:sz w:val="28"/>
          <w:szCs w:val="28"/>
        </w:rPr>
        <w:t xml:space="preserve"> </w:t>
      </w:r>
      <w:r w:rsidRPr="0062422D">
        <w:rPr>
          <w:color w:val="000000"/>
          <w:sz w:val="28"/>
          <w:szCs w:val="28"/>
        </w:rPr>
        <w:t>протеста на решения районной Думы и 2</w:t>
      </w:r>
      <w:r w:rsidRPr="0062422D">
        <w:rPr>
          <w:b/>
          <w:color w:val="000000"/>
          <w:sz w:val="28"/>
          <w:szCs w:val="28"/>
        </w:rPr>
        <w:t xml:space="preserve"> </w:t>
      </w:r>
      <w:r w:rsidRPr="0062422D">
        <w:rPr>
          <w:color w:val="000000"/>
          <w:sz w:val="28"/>
          <w:szCs w:val="28"/>
        </w:rPr>
        <w:t xml:space="preserve">замечания на проекты решений районной Думы, требований не поступало. По сравнению с прошлым годом количество протестов увеличилось в два раза, в то же время количество замечаний на проекты решений уменьшилось с пяти до двух. </w:t>
      </w:r>
      <w:r w:rsidR="004A5355" w:rsidRPr="0062422D">
        <w:rPr>
          <w:color w:val="000000"/>
          <w:sz w:val="28"/>
          <w:szCs w:val="28"/>
        </w:rPr>
        <w:t>Протесты были удовлетворены и по ним внесены изменения в решения Думы, замечания устранены. Прокурору района даны письменные ответы в установленные сроки.</w:t>
      </w:r>
    </w:p>
    <w:p w:rsidR="0063205C" w:rsidRPr="0062422D" w:rsidRDefault="0063205C" w:rsidP="008D2C50">
      <w:pPr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 xml:space="preserve">За прошедший год в связи с изменением действующего законодательства были внесены изменения в </w:t>
      </w:r>
      <w:r w:rsidR="009F6B92" w:rsidRPr="0062422D">
        <w:rPr>
          <w:b/>
          <w:color w:val="000000"/>
          <w:sz w:val="28"/>
          <w:szCs w:val="28"/>
        </w:rPr>
        <w:t>28</w:t>
      </w:r>
      <w:r w:rsidR="002B32BF" w:rsidRPr="0062422D">
        <w:rPr>
          <w:color w:val="000000"/>
          <w:sz w:val="28"/>
          <w:szCs w:val="28"/>
        </w:rPr>
        <w:t xml:space="preserve"> нормативных правовых акта</w:t>
      </w:r>
      <w:r w:rsidR="008D2C50" w:rsidRPr="0062422D">
        <w:rPr>
          <w:color w:val="000000"/>
          <w:sz w:val="28"/>
          <w:szCs w:val="28"/>
        </w:rPr>
        <w:t>.</w:t>
      </w:r>
      <w:r w:rsidR="00560541" w:rsidRPr="0062422D">
        <w:rPr>
          <w:color w:val="000000"/>
          <w:sz w:val="28"/>
          <w:szCs w:val="28"/>
        </w:rPr>
        <w:t xml:space="preserve"> К исключительной компетенции районной Д</w:t>
      </w:r>
      <w:r w:rsidR="008D2C50" w:rsidRPr="0062422D">
        <w:rPr>
          <w:color w:val="000000"/>
          <w:sz w:val="28"/>
          <w:szCs w:val="28"/>
        </w:rPr>
        <w:t xml:space="preserve">умы в соответствии с Уставом Тужинского района относится принятие Устава, внесении в него изменений и дополнений. В течение 2014 года районная Дума четырежды вносила изменения в Устав, </w:t>
      </w:r>
      <w:r w:rsidR="0030130F" w:rsidRPr="0062422D">
        <w:rPr>
          <w:b/>
          <w:color w:val="000000"/>
          <w:sz w:val="28"/>
          <w:szCs w:val="28"/>
        </w:rPr>
        <w:t>8</w:t>
      </w:r>
      <w:r w:rsidRPr="0062422D">
        <w:rPr>
          <w:b/>
          <w:color w:val="000000"/>
          <w:sz w:val="28"/>
          <w:szCs w:val="28"/>
        </w:rPr>
        <w:t xml:space="preserve"> </w:t>
      </w:r>
      <w:r w:rsidRPr="0062422D">
        <w:rPr>
          <w:color w:val="000000"/>
          <w:sz w:val="28"/>
          <w:szCs w:val="28"/>
        </w:rPr>
        <w:t>раз вносились изменения в бюдж</w:t>
      </w:r>
      <w:r w:rsidR="0030130F" w:rsidRPr="0062422D">
        <w:rPr>
          <w:color w:val="000000"/>
          <w:sz w:val="28"/>
          <w:szCs w:val="28"/>
        </w:rPr>
        <w:t>ет муниципального района на 2014</w:t>
      </w:r>
      <w:r w:rsidRPr="0062422D">
        <w:rPr>
          <w:color w:val="000000"/>
          <w:sz w:val="28"/>
          <w:szCs w:val="28"/>
        </w:rPr>
        <w:t xml:space="preserve"> год.</w:t>
      </w:r>
    </w:p>
    <w:p w:rsidR="00CE5A4B" w:rsidRPr="00494DC3" w:rsidRDefault="00494DC3" w:rsidP="00494D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</w:t>
      </w:r>
      <w:r w:rsidR="00CE5A4B" w:rsidRPr="002B32BF">
        <w:rPr>
          <w:color w:val="000000"/>
          <w:sz w:val="28"/>
          <w:szCs w:val="28"/>
        </w:rPr>
        <w:t xml:space="preserve"> </w:t>
      </w:r>
      <w:r w:rsidRPr="00494DC3">
        <w:rPr>
          <w:b/>
          <w:color w:val="000000"/>
          <w:sz w:val="28"/>
          <w:szCs w:val="28"/>
        </w:rPr>
        <w:t xml:space="preserve">6 </w:t>
      </w:r>
      <w:r w:rsidR="00CE5A4B" w:rsidRPr="002B32BF">
        <w:rPr>
          <w:color w:val="000000"/>
          <w:sz w:val="28"/>
          <w:szCs w:val="28"/>
        </w:rPr>
        <w:t>совместных заседаний постоянных депутатских комиссий по тем вопросам, к</w:t>
      </w:r>
      <w:r>
        <w:rPr>
          <w:color w:val="000000"/>
          <w:sz w:val="28"/>
          <w:szCs w:val="28"/>
        </w:rPr>
        <w:t>оторые требуют более тщательного изучения</w:t>
      </w:r>
      <w:r w:rsidR="00CE5A4B" w:rsidRPr="002B32BF">
        <w:rPr>
          <w:color w:val="000000"/>
          <w:sz w:val="28"/>
          <w:szCs w:val="28"/>
        </w:rPr>
        <w:t>. На этих заседаниях не только детально рассматривался каждый вопрос, выносимый на рассмотрение районной Думы, но и готовились предложения и замечания, вырабатывались рекомендации для принятия районной Думой нормативных правовых актов.</w:t>
      </w:r>
    </w:p>
    <w:p w:rsidR="004778E5" w:rsidRPr="0062422D" w:rsidRDefault="004A5355" w:rsidP="00494DC3">
      <w:pPr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Все решения были мною подписаны и обнародованы в установленном порядке.</w:t>
      </w:r>
    </w:p>
    <w:p w:rsidR="001D01DD" w:rsidRPr="0062422D" w:rsidRDefault="00DD68BC" w:rsidP="00560541">
      <w:pPr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Согласно Регламенту – участие депутата</w:t>
      </w:r>
      <w:r w:rsidR="00560541" w:rsidRPr="0062422D">
        <w:rPr>
          <w:color w:val="000000"/>
          <w:sz w:val="28"/>
          <w:szCs w:val="28"/>
        </w:rPr>
        <w:t xml:space="preserve"> на каждом заседании Д</w:t>
      </w:r>
      <w:r w:rsidR="007A2D70" w:rsidRPr="0062422D">
        <w:rPr>
          <w:color w:val="000000"/>
          <w:sz w:val="28"/>
          <w:szCs w:val="28"/>
        </w:rPr>
        <w:t>умы является одной из основных его обязанностей. На основании проведенного мониторинга деят</w:t>
      </w:r>
      <w:r w:rsidR="002457FE" w:rsidRPr="0062422D">
        <w:rPr>
          <w:color w:val="000000"/>
          <w:sz w:val="28"/>
          <w:szCs w:val="28"/>
        </w:rPr>
        <w:t>ельности депутатов Тужинской рай</w:t>
      </w:r>
      <w:r w:rsidR="007A2D70" w:rsidRPr="0062422D">
        <w:rPr>
          <w:color w:val="000000"/>
          <w:sz w:val="28"/>
          <w:szCs w:val="28"/>
        </w:rPr>
        <w:t>онной Думы за отчетный</w:t>
      </w:r>
      <w:r w:rsidR="002457FE" w:rsidRPr="0062422D">
        <w:rPr>
          <w:color w:val="000000"/>
          <w:sz w:val="28"/>
          <w:szCs w:val="28"/>
        </w:rPr>
        <w:t xml:space="preserve"> год средняя явка на заседания Д</w:t>
      </w:r>
      <w:r w:rsidR="00560541" w:rsidRPr="0062422D">
        <w:rPr>
          <w:color w:val="000000"/>
          <w:sz w:val="28"/>
          <w:szCs w:val="28"/>
        </w:rPr>
        <w:t>умы составила 71,5%.</w:t>
      </w:r>
    </w:p>
    <w:p w:rsidR="008B3D7C" w:rsidRPr="0062422D" w:rsidRDefault="008E443C" w:rsidP="00A1313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ab/>
        <w:t>План работы район</w:t>
      </w:r>
      <w:r w:rsidR="00F675A0" w:rsidRPr="0062422D">
        <w:rPr>
          <w:color w:val="000000"/>
          <w:sz w:val="28"/>
          <w:szCs w:val="28"/>
        </w:rPr>
        <w:t>ной Думы на 2014</w:t>
      </w:r>
      <w:r w:rsidR="000232DF" w:rsidRPr="0062422D">
        <w:rPr>
          <w:color w:val="000000"/>
          <w:sz w:val="28"/>
          <w:szCs w:val="28"/>
        </w:rPr>
        <w:t xml:space="preserve"> год</w:t>
      </w:r>
      <w:r w:rsidRPr="0062422D">
        <w:rPr>
          <w:color w:val="000000"/>
          <w:sz w:val="28"/>
          <w:szCs w:val="28"/>
        </w:rPr>
        <w:t xml:space="preserve"> выполнен полностью.</w:t>
      </w:r>
    </w:p>
    <w:p w:rsidR="00494DC3" w:rsidRPr="0062422D" w:rsidRDefault="00494DC3" w:rsidP="00A13131">
      <w:pPr>
        <w:pStyle w:val="a3"/>
        <w:jc w:val="both"/>
        <w:rPr>
          <w:color w:val="000000"/>
          <w:sz w:val="28"/>
          <w:szCs w:val="28"/>
        </w:rPr>
      </w:pPr>
    </w:p>
    <w:p w:rsidR="00F675A0" w:rsidRPr="0062422D" w:rsidRDefault="00F675A0" w:rsidP="006168B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ab/>
        <w:t>Главой района в 2014</w:t>
      </w:r>
      <w:r w:rsidR="006168B1" w:rsidRPr="0062422D">
        <w:rPr>
          <w:color w:val="000000"/>
          <w:sz w:val="28"/>
          <w:szCs w:val="28"/>
        </w:rPr>
        <w:t xml:space="preserve"> году принято </w:t>
      </w:r>
      <w:r w:rsidRPr="0062422D">
        <w:rPr>
          <w:b/>
          <w:color w:val="000000"/>
          <w:sz w:val="28"/>
          <w:szCs w:val="28"/>
        </w:rPr>
        <w:t>29</w:t>
      </w:r>
      <w:r w:rsidR="006168B1" w:rsidRPr="0062422D">
        <w:rPr>
          <w:b/>
          <w:color w:val="000000"/>
          <w:sz w:val="28"/>
          <w:szCs w:val="28"/>
        </w:rPr>
        <w:t xml:space="preserve"> </w:t>
      </w:r>
      <w:r w:rsidR="006168B1" w:rsidRPr="0062422D">
        <w:rPr>
          <w:color w:val="000000"/>
          <w:sz w:val="28"/>
          <w:szCs w:val="28"/>
        </w:rPr>
        <w:t>муници</w:t>
      </w:r>
      <w:r w:rsidR="005131AA" w:rsidRPr="0062422D">
        <w:rPr>
          <w:color w:val="000000"/>
          <w:sz w:val="28"/>
          <w:szCs w:val="28"/>
        </w:rPr>
        <w:t>пальных правовых актов, из них</w:t>
      </w:r>
      <w:r w:rsidRPr="0062422D">
        <w:rPr>
          <w:color w:val="000000"/>
          <w:sz w:val="28"/>
          <w:szCs w:val="28"/>
        </w:rPr>
        <w:t xml:space="preserve"> 9 постановлений</w:t>
      </w:r>
      <w:r w:rsidR="005131AA" w:rsidRPr="0062422D">
        <w:rPr>
          <w:color w:val="000000"/>
          <w:sz w:val="28"/>
          <w:szCs w:val="28"/>
        </w:rPr>
        <w:t xml:space="preserve"> </w:t>
      </w:r>
      <w:r w:rsidRPr="0062422D">
        <w:rPr>
          <w:color w:val="000000"/>
          <w:sz w:val="28"/>
          <w:szCs w:val="28"/>
        </w:rPr>
        <w:t>по следующим вопросам:</w:t>
      </w:r>
    </w:p>
    <w:p w:rsidR="00F675A0" w:rsidRPr="0062422D" w:rsidRDefault="00F675A0" w:rsidP="006168B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утверждении резерва управленческих кадров Тужинского района;</w:t>
      </w:r>
    </w:p>
    <w:p w:rsidR="00F675A0" w:rsidRPr="0062422D" w:rsidRDefault="00F675A0" w:rsidP="006168B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создании координационного Совета при главе района по вопросам гражданско-патриотического воспитания;</w:t>
      </w:r>
    </w:p>
    <w:p w:rsidR="00F675A0" w:rsidRPr="0062422D" w:rsidRDefault="00F675A0" w:rsidP="006168B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 специально отведенных местах для проведения публичных мероприятий на территории Тужинского муниципального района;</w:t>
      </w:r>
    </w:p>
    <w:p w:rsidR="00F675A0" w:rsidRPr="0062422D" w:rsidRDefault="00F675A0" w:rsidP="006168B1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об утверждении алгоритма действий в случае возникновения кризисных ситуаций в этноконфессиональных отношениях</w:t>
      </w:r>
      <w:r w:rsidR="009574B9" w:rsidRPr="0062422D">
        <w:rPr>
          <w:color w:val="000000"/>
          <w:sz w:val="28"/>
          <w:szCs w:val="28"/>
        </w:rPr>
        <w:t xml:space="preserve"> на территории Тужинского района и др.</w:t>
      </w:r>
    </w:p>
    <w:p w:rsidR="00F675A0" w:rsidRPr="00BB197D" w:rsidRDefault="009574B9" w:rsidP="006168B1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lastRenderedPageBreak/>
        <w:t>И 20 распоряжений, из них 9 – о награждении Почетной грамотой главы район</w:t>
      </w:r>
      <w:r w:rsidR="00560541" w:rsidRPr="00BB197D">
        <w:rPr>
          <w:color w:val="000000"/>
          <w:sz w:val="28"/>
          <w:szCs w:val="28"/>
        </w:rPr>
        <w:t>а.</w:t>
      </w:r>
    </w:p>
    <w:p w:rsidR="004D23E1" w:rsidRPr="00BB197D" w:rsidRDefault="00EE4618" w:rsidP="008B3D7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Личный прием граждан, работа с обращениями и жалобами, взаимодействие со СМИ, проведение публичных слушаний</w:t>
      </w:r>
      <w:r w:rsidR="008C43E5" w:rsidRPr="00BB197D">
        <w:rPr>
          <w:color w:val="000000"/>
          <w:sz w:val="28"/>
          <w:szCs w:val="28"/>
        </w:rPr>
        <w:t>, встречи с лидерами политических партий и общественных формирований, с трудовыми коллективами учреждений и организаций района – вот далеко не исчерпывающий перечень мероприятий по повышению уровня доверия населения к органам местного самоуправления.</w:t>
      </w:r>
    </w:p>
    <w:p w:rsidR="008E443C" w:rsidRDefault="008E443C" w:rsidP="008B3D7C">
      <w:pPr>
        <w:ind w:firstLine="708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Работа с обращениями граждан – один из важнейших каналов обратной связи с населением. Она ведется по нескольким направлениям. Граждане могут обратиться ко мне на личном приеме, направить письменное обращение, посредством телефонного обращения или направить об</w:t>
      </w:r>
      <w:r w:rsidR="001D01DD" w:rsidRPr="00BB197D">
        <w:rPr>
          <w:color w:val="000000"/>
          <w:sz w:val="28"/>
          <w:szCs w:val="28"/>
        </w:rPr>
        <w:t>ра</w:t>
      </w:r>
      <w:r w:rsidRPr="00BB197D">
        <w:rPr>
          <w:color w:val="000000"/>
          <w:sz w:val="28"/>
          <w:szCs w:val="28"/>
        </w:rPr>
        <w:t>щение на сайт администрации района.</w:t>
      </w:r>
    </w:p>
    <w:p w:rsidR="00847E26" w:rsidRPr="00BB197D" w:rsidRDefault="00847E26" w:rsidP="008B3D7C">
      <w:pPr>
        <w:ind w:firstLine="708"/>
        <w:jc w:val="both"/>
        <w:rPr>
          <w:color w:val="000000"/>
          <w:sz w:val="28"/>
          <w:szCs w:val="28"/>
        </w:rPr>
      </w:pPr>
    </w:p>
    <w:p w:rsidR="003C128F" w:rsidRPr="00BB197D" w:rsidRDefault="009574B9" w:rsidP="00DB6E39">
      <w:pPr>
        <w:pStyle w:val="a3"/>
        <w:jc w:val="both"/>
        <w:rPr>
          <w:b/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ab/>
        <w:t>За 2014</w:t>
      </w:r>
      <w:r w:rsidR="00CB41C5" w:rsidRPr="00BB197D">
        <w:rPr>
          <w:color w:val="000000"/>
          <w:sz w:val="28"/>
          <w:szCs w:val="28"/>
        </w:rPr>
        <w:t xml:space="preserve"> год в адрес главы района</w:t>
      </w:r>
      <w:r w:rsidR="001D7E24" w:rsidRPr="00BB197D">
        <w:rPr>
          <w:color w:val="000000"/>
          <w:sz w:val="28"/>
          <w:szCs w:val="28"/>
        </w:rPr>
        <w:t xml:space="preserve"> поступило </w:t>
      </w:r>
      <w:r w:rsidRPr="00BB197D">
        <w:rPr>
          <w:b/>
          <w:color w:val="000000"/>
          <w:sz w:val="28"/>
          <w:szCs w:val="28"/>
        </w:rPr>
        <w:t>8</w:t>
      </w:r>
      <w:r w:rsidR="006D0553" w:rsidRPr="00BB197D">
        <w:rPr>
          <w:b/>
          <w:color w:val="000000"/>
          <w:sz w:val="28"/>
          <w:szCs w:val="28"/>
        </w:rPr>
        <w:t xml:space="preserve"> письменных</w:t>
      </w:r>
      <w:r w:rsidR="001D7E24" w:rsidRPr="00BB197D">
        <w:rPr>
          <w:b/>
          <w:color w:val="000000"/>
          <w:sz w:val="28"/>
          <w:szCs w:val="28"/>
        </w:rPr>
        <w:t xml:space="preserve"> обра</w:t>
      </w:r>
      <w:r w:rsidR="006D0553" w:rsidRPr="00BB197D">
        <w:rPr>
          <w:b/>
          <w:color w:val="000000"/>
          <w:sz w:val="28"/>
          <w:szCs w:val="28"/>
        </w:rPr>
        <w:t>щений</w:t>
      </w:r>
      <w:r w:rsidR="003C128F" w:rsidRPr="00BB197D">
        <w:rPr>
          <w:b/>
          <w:color w:val="000000"/>
          <w:sz w:val="28"/>
          <w:szCs w:val="28"/>
        </w:rPr>
        <w:t xml:space="preserve"> граждан.</w:t>
      </w:r>
      <w:r w:rsidR="00075B73" w:rsidRPr="00BB197D">
        <w:rPr>
          <w:b/>
          <w:color w:val="000000"/>
          <w:sz w:val="28"/>
          <w:szCs w:val="28"/>
        </w:rPr>
        <w:t xml:space="preserve"> Основные вопросы:</w:t>
      </w:r>
    </w:p>
    <w:p w:rsidR="009574B9" w:rsidRPr="00BB197D" w:rsidRDefault="009574B9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b/>
          <w:color w:val="000000"/>
          <w:sz w:val="28"/>
          <w:szCs w:val="28"/>
        </w:rPr>
        <w:t xml:space="preserve">- </w:t>
      </w:r>
      <w:r w:rsidRPr="00BB197D">
        <w:rPr>
          <w:color w:val="000000"/>
          <w:sz w:val="28"/>
          <w:szCs w:val="28"/>
        </w:rPr>
        <w:t>об оказании содействия в ремонте дома;</w:t>
      </w:r>
    </w:p>
    <w:p w:rsidR="009574B9" w:rsidRPr="00BB197D" w:rsidRDefault="009574B9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b/>
          <w:color w:val="000000"/>
          <w:sz w:val="28"/>
          <w:szCs w:val="28"/>
        </w:rPr>
        <w:t xml:space="preserve">- </w:t>
      </w:r>
      <w:r w:rsidRPr="00BB197D">
        <w:rPr>
          <w:color w:val="000000"/>
          <w:sz w:val="28"/>
          <w:szCs w:val="28"/>
        </w:rPr>
        <w:t xml:space="preserve">о запрете проезда лесовозов по </w:t>
      </w:r>
      <w:proofErr w:type="spellStart"/>
      <w:r w:rsidRPr="00BB197D">
        <w:rPr>
          <w:color w:val="000000"/>
          <w:sz w:val="28"/>
          <w:szCs w:val="28"/>
        </w:rPr>
        <w:t>д.Покста</w:t>
      </w:r>
      <w:proofErr w:type="spellEnd"/>
      <w:r w:rsidRPr="00BB197D">
        <w:rPr>
          <w:color w:val="000000"/>
          <w:sz w:val="28"/>
          <w:szCs w:val="28"/>
        </w:rPr>
        <w:t>;</w:t>
      </w:r>
    </w:p>
    <w:p w:rsidR="009574B9" w:rsidRPr="00BB197D" w:rsidRDefault="009574B9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 xml:space="preserve">- о ремонте участка дороги по ул.Центральной в </w:t>
      </w:r>
      <w:proofErr w:type="spellStart"/>
      <w:r w:rsidRPr="00BB197D">
        <w:rPr>
          <w:color w:val="000000"/>
          <w:sz w:val="28"/>
          <w:szCs w:val="28"/>
        </w:rPr>
        <w:t>д.Полушнур</w:t>
      </w:r>
      <w:proofErr w:type="spellEnd"/>
      <w:r w:rsidRPr="00BB197D">
        <w:rPr>
          <w:color w:val="000000"/>
          <w:sz w:val="28"/>
          <w:szCs w:val="28"/>
        </w:rPr>
        <w:t>;</w:t>
      </w:r>
    </w:p>
    <w:p w:rsidR="004528A5" w:rsidRPr="00BB197D" w:rsidRDefault="009574B9" w:rsidP="00245215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сносе</w:t>
      </w:r>
      <w:r w:rsidR="00252830" w:rsidRPr="00BB197D">
        <w:rPr>
          <w:color w:val="000000"/>
          <w:sz w:val="28"/>
          <w:szCs w:val="28"/>
        </w:rPr>
        <w:t xml:space="preserve"> сараев у ветхих домов по ул. Строительная и др.</w:t>
      </w:r>
    </w:p>
    <w:p w:rsidR="008B3D7C" w:rsidRPr="00BB197D" w:rsidRDefault="002F1B22" w:rsidP="00D840A4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 xml:space="preserve">По всем обращениям граждан были </w:t>
      </w:r>
      <w:r w:rsidR="008E443C" w:rsidRPr="00BB197D">
        <w:rPr>
          <w:color w:val="000000"/>
          <w:sz w:val="28"/>
          <w:szCs w:val="28"/>
        </w:rPr>
        <w:t xml:space="preserve">даны ответы с соблюдением сроков, </w:t>
      </w:r>
      <w:r w:rsidRPr="00BB197D">
        <w:rPr>
          <w:color w:val="000000"/>
          <w:sz w:val="28"/>
          <w:szCs w:val="28"/>
        </w:rPr>
        <w:t>приняты меры или включены в план работы и находятся на контроле.</w:t>
      </w:r>
    </w:p>
    <w:p w:rsidR="00B351AF" w:rsidRPr="00BB197D" w:rsidRDefault="006D2B04" w:rsidP="00DB6E39">
      <w:pPr>
        <w:pStyle w:val="a3"/>
        <w:jc w:val="both"/>
        <w:rPr>
          <w:b/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ab/>
        <w:t>Всего в течение</w:t>
      </w:r>
      <w:r w:rsidR="004252BB" w:rsidRPr="00BB197D">
        <w:rPr>
          <w:color w:val="000000"/>
          <w:sz w:val="28"/>
          <w:szCs w:val="28"/>
        </w:rPr>
        <w:t xml:space="preserve"> года </w:t>
      </w:r>
      <w:r w:rsidR="00E62C8F" w:rsidRPr="00BB197D">
        <w:rPr>
          <w:color w:val="000000"/>
          <w:sz w:val="28"/>
          <w:szCs w:val="28"/>
        </w:rPr>
        <w:t>мною как главою района, проводились рабочие встречи, совещания</w:t>
      </w:r>
      <w:r w:rsidR="00BB197D" w:rsidRPr="00BB197D">
        <w:rPr>
          <w:color w:val="000000"/>
          <w:sz w:val="28"/>
          <w:szCs w:val="28"/>
        </w:rPr>
        <w:t>,</w:t>
      </w:r>
      <w:r w:rsidR="00E62C8F" w:rsidRPr="00BB197D">
        <w:rPr>
          <w:color w:val="000000"/>
          <w:sz w:val="28"/>
          <w:szCs w:val="28"/>
        </w:rPr>
        <w:t xml:space="preserve"> </w:t>
      </w:r>
      <w:r w:rsidR="00B351AF" w:rsidRPr="00BB197D">
        <w:rPr>
          <w:color w:val="000000"/>
          <w:sz w:val="28"/>
          <w:szCs w:val="28"/>
        </w:rPr>
        <w:t xml:space="preserve">рассмотрено </w:t>
      </w:r>
      <w:r w:rsidR="00252830" w:rsidRPr="00BB197D">
        <w:rPr>
          <w:b/>
          <w:color w:val="000000"/>
          <w:sz w:val="28"/>
          <w:szCs w:val="28"/>
        </w:rPr>
        <w:t>94</w:t>
      </w:r>
      <w:r w:rsidR="00B351AF" w:rsidRPr="00BB197D">
        <w:rPr>
          <w:b/>
          <w:color w:val="000000"/>
          <w:sz w:val="28"/>
          <w:szCs w:val="28"/>
        </w:rPr>
        <w:t xml:space="preserve"> </w:t>
      </w:r>
      <w:r w:rsidR="00BB197D" w:rsidRPr="00BB197D">
        <w:rPr>
          <w:color w:val="000000"/>
          <w:sz w:val="28"/>
          <w:szCs w:val="28"/>
        </w:rPr>
        <w:t>документа входящей корреспонденции</w:t>
      </w:r>
      <w:r w:rsidR="00B351AF" w:rsidRPr="00BB197D">
        <w:rPr>
          <w:color w:val="000000"/>
          <w:sz w:val="28"/>
          <w:szCs w:val="28"/>
        </w:rPr>
        <w:t xml:space="preserve">, </w:t>
      </w:r>
      <w:r w:rsidR="004252BB" w:rsidRPr="00BB197D">
        <w:rPr>
          <w:color w:val="000000"/>
          <w:sz w:val="28"/>
          <w:szCs w:val="28"/>
        </w:rPr>
        <w:t>в различные инстанции</w:t>
      </w:r>
      <w:r w:rsidRPr="00BB197D">
        <w:rPr>
          <w:color w:val="000000"/>
          <w:sz w:val="28"/>
          <w:szCs w:val="28"/>
        </w:rPr>
        <w:t xml:space="preserve"> направлено обращений, ходатайств за подписью главы района </w:t>
      </w:r>
      <w:r w:rsidR="00B351AF" w:rsidRPr="00BB197D">
        <w:rPr>
          <w:color w:val="000000"/>
          <w:sz w:val="28"/>
          <w:szCs w:val="28"/>
        </w:rPr>
        <w:t>–</w:t>
      </w:r>
      <w:r w:rsidRPr="00BB197D">
        <w:rPr>
          <w:color w:val="000000"/>
          <w:sz w:val="28"/>
          <w:szCs w:val="28"/>
        </w:rPr>
        <w:t xml:space="preserve"> </w:t>
      </w:r>
      <w:r w:rsidR="00252830" w:rsidRPr="00BB197D">
        <w:rPr>
          <w:b/>
          <w:color w:val="000000"/>
          <w:sz w:val="28"/>
          <w:szCs w:val="28"/>
        </w:rPr>
        <w:t>43</w:t>
      </w:r>
      <w:r w:rsidR="00EC239A" w:rsidRPr="00BB197D">
        <w:rPr>
          <w:b/>
          <w:color w:val="000000"/>
          <w:sz w:val="28"/>
          <w:szCs w:val="28"/>
        </w:rPr>
        <w:t>7</w:t>
      </w:r>
      <w:r w:rsidR="00B351AF" w:rsidRPr="00BB197D">
        <w:rPr>
          <w:b/>
          <w:color w:val="000000"/>
          <w:sz w:val="28"/>
          <w:szCs w:val="28"/>
        </w:rPr>
        <w:t>.</w:t>
      </w:r>
    </w:p>
    <w:p w:rsidR="00546BC5" w:rsidRPr="00BB197D" w:rsidRDefault="00546BC5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b/>
          <w:color w:val="000000"/>
          <w:sz w:val="28"/>
          <w:szCs w:val="28"/>
        </w:rPr>
        <w:tab/>
      </w:r>
      <w:r w:rsidRPr="00BB197D">
        <w:rPr>
          <w:color w:val="000000"/>
          <w:sz w:val="28"/>
          <w:szCs w:val="28"/>
        </w:rPr>
        <w:t>С целью более комплексного подхода по решению вопросов местного значени</w:t>
      </w:r>
      <w:r w:rsidR="00DB62B1" w:rsidRPr="00BB197D">
        <w:rPr>
          <w:color w:val="000000"/>
          <w:sz w:val="28"/>
          <w:szCs w:val="28"/>
        </w:rPr>
        <w:t>я и выработки совместных мероприятий</w:t>
      </w:r>
      <w:r w:rsidRPr="00BB197D">
        <w:rPr>
          <w:color w:val="000000"/>
          <w:sz w:val="28"/>
          <w:szCs w:val="28"/>
        </w:rPr>
        <w:t xml:space="preserve"> глава района проводит планерки с глава</w:t>
      </w:r>
      <w:r w:rsidR="00A27F1A" w:rsidRPr="00BB197D">
        <w:rPr>
          <w:color w:val="000000"/>
          <w:sz w:val="28"/>
          <w:szCs w:val="28"/>
        </w:rPr>
        <w:t>ми</w:t>
      </w:r>
      <w:r w:rsidRPr="00BB197D">
        <w:rPr>
          <w:color w:val="000000"/>
          <w:sz w:val="28"/>
          <w:szCs w:val="28"/>
        </w:rPr>
        <w:t xml:space="preserve"> городского, сельских поселений с участием специалистов администрации района. За 2014 год было проведено 7 планерок.</w:t>
      </w:r>
    </w:p>
    <w:p w:rsidR="00546BC5" w:rsidRPr="00BB197D" w:rsidRDefault="00546BC5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 xml:space="preserve">Основные вопросы, </w:t>
      </w:r>
      <w:r w:rsidR="00BB758E" w:rsidRPr="00BB197D">
        <w:rPr>
          <w:color w:val="000000"/>
          <w:sz w:val="28"/>
          <w:szCs w:val="28"/>
        </w:rPr>
        <w:t>рассмотренные на планерках:</w:t>
      </w:r>
    </w:p>
    <w:p w:rsidR="00BB758E" w:rsidRPr="00BB197D" w:rsidRDefault="00BB758E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</w:t>
      </w:r>
      <w:r w:rsidR="00A27F1A" w:rsidRPr="00BB197D">
        <w:rPr>
          <w:color w:val="000000"/>
          <w:sz w:val="28"/>
          <w:szCs w:val="28"/>
        </w:rPr>
        <w:t xml:space="preserve">О реализации в Кировской области </w:t>
      </w:r>
      <w:proofErr w:type="spellStart"/>
      <w:r w:rsidR="00A27F1A" w:rsidRPr="00BB197D">
        <w:rPr>
          <w:color w:val="000000"/>
          <w:sz w:val="28"/>
          <w:szCs w:val="28"/>
        </w:rPr>
        <w:t>пил</w:t>
      </w:r>
      <w:r w:rsidR="00DB62B1" w:rsidRPr="00BB197D">
        <w:rPr>
          <w:color w:val="000000"/>
          <w:sz w:val="28"/>
          <w:szCs w:val="28"/>
        </w:rPr>
        <w:t>о</w:t>
      </w:r>
      <w:r w:rsidR="00A27F1A" w:rsidRPr="00BB197D">
        <w:rPr>
          <w:color w:val="000000"/>
          <w:sz w:val="28"/>
          <w:szCs w:val="28"/>
        </w:rPr>
        <w:t>тного</w:t>
      </w:r>
      <w:proofErr w:type="spellEnd"/>
      <w:r w:rsidR="00A27F1A" w:rsidRPr="00BB197D">
        <w:rPr>
          <w:color w:val="000000"/>
          <w:sz w:val="28"/>
          <w:szCs w:val="28"/>
        </w:rPr>
        <w:t xml:space="preserve"> проекта «Об оказании муниципальной социальной помощи»;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муниципальном земельном контроле;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состоянии п</w:t>
      </w:r>
      <w:r w:rsidR="00BB197D">
        <w:rPr>
          <w:color w:val="000000"/>
          <w:sz w:val="28"/>
          <w:szCs w:val="28"/>
        </w:rPr>
        <w:t>рокурорского надзора за соответст</w:t>
      </w:r>
      <w:r w:rsidRPr="00BB197D">
        <w:rPr>
          <w:color w:val="000000"/>
          <w:sz w:val="28"/>
          <w:szCs w:val="28"/>
        </w:rPr>
        <w:t>вием муниципальных правовых актов требованиям федерального законодательства;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вопросах благоустройства населенных пунктов;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готовности поселений к участию в ППМИ-2015 года;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проверке первичного воинского учета в поселениях района;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об особенностях налогообложения физических лиц на 2015 год;</w:t>
      </w:r>
    </w:p>
    <w:p w:rsidR="00A27F1A" w:rsidRPr="00BB197D" w:rsidRDefault="00A27F1A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о подготовке к Общероссийскому Дню приема граждан и др.</w:t>
      </w:r>
    </w:p>
    <w:p w:rsidR="00BB4458" w:rsidRPr="00BB197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ab/>
        <w:t>За отчетный период приняла участие в сходах, встречах с населением в городском, сельских поселениях, населенных пунктах, учреждениях и организациях района, в работе сельских Дум:</w:t>
      </w:r>
    </w:p>
    <w:p w:rsidR="00BB4458" w:rsidRPr="00BB197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- сходы по участи</w:t>
      </w:r>
      <w:r w:rsidR="00BB197D">
        <w:rPr>
          <w:color w:val="000000"/>
          <w:sz w:val="28"/>
          <w:szCs w:val="28"/>
        </w:rPr>
        <w:t>ю в</w:t>
      </w:r>
      <w:r w:rsidRPr="00BB197D">
        <w:rPr>
          <w:color w:val="000000"/>
          <w:sz w:val="28"/>
          <w:szCs w:val="28"/>
        </w:rPr>
        <w:t xml:space="preserve"> ППМИ – 7;</w:t>
      </w:r>
    </w:p>
    <w:p w:rsidR="00BB4458" w:rsidRPr="00BB197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lastRenderedPageBreak/>
        <w:t>- в работе сельских Дум – 3;</w:t>
      </w:r>
    </w:p>
    <w:p w:rsidR="00BB4458" w:rsidRPr="0062422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встречи с населением в поселениях и трудовых коллективах – 14;</w:t>
      </w:r>
    </w:p>
    <w:p w:rsidR="00BB4458" w:rsidRPr="0062422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- месячник «Уважения старости» - 7.</w:t>
      </w:r>
    </w:p>
    <w:p w:rsidR="00BB4458" w:rsidRPr="0062422D" w:rsidRDefault="00BB4458" w:rsidP="00DB6E39">
      <w:pPr>
        <w:pStyle w:val="a3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ab/>
        <w:t>Проведена большая работа по подготовке выборо</w:t>
      </w:r>
      <w:r w:rsidR="00BB197D" w:rsidRPr="0062422D">
        <w:rPr>
          <w:color w:val="000000"/>
          <w:sz w:val="28"/>
          <w:szCs w:val="28"/>
        </w:rPr>
        <w:t>в Губернатора Кировской области и местных референдумов по самообложению граждан.</w:t>
      </w:r>
      <w:r w:rsidRPr="0062422D">
        <w:rPr>
          <w:color w:val="000000"/>
          <w:sz w:val="28"/>
          <w:szCs w:val="28"/>
        </w:rPr>
        <w:t xml:space="preserve"> За время выборной компании не поступило ни одного заявления о нарушении избирательных прав граждан.</w:t>
      </w:r>
    </w:p>
    <w:p w:rsidR="00F10FDE" w:rsidRPr="0062422D" w:rsidRDefault="00F10FDE" w:rsidP="00DB62B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 xml:space="preserve">За отчетный период я участвовала на заседаниях Законодательного Собрания Кировской области, в совещаниях, проводимых Губернатором области, </w:t>
      </w:r>
      <w:r w:rsidR="00E50B5B" w:rsidRPr="0062422D">
        <w:rPr>
          <w:color w:val="000000"/>
          <w:sz w:val="28"/>
          <w:szCs w:val="28"/>
        </w:rPr>
        <w:t xml:space="preserve"> заседаниях Правительства Кировской области, Ассоциац</w:t>
      </w:r>
      <w:r w:rsidR="004C6D80" w:rsidRPr="0062422D">
        <w:rPr>
          <w:color w:val="000000"/>
          <w:sz w:val="28"/>
          <w:szCs w:val="28"/>
        </w:rPr>
        <w:t>ии «Совет муниципальных образова</w:t>
      </w:r>
      <w:r w:rsidR="00E50B5B" w:rsidRPr="0062422D">
        <w:rPr>
          <w:color w:val="000000"/>
          <w:sz w:val="28"/>
          <w:szCs w:val="28"/>
        </w:rPr>
        <w:t xml:space="preserve">ний Кировской области», </w:t>
      </w:r>
      <w:r w:rsidRPr="0062422D">
        <w:rPr>
          <w:color w:val="000000"/>
          <w:sz w:val="28"/>
          <w:szCs w:val="28"/>
        </w:rPr>
        <w:t xml:space="preserve">заслушивалась на областных комиссиях, участвовала в рабочих совещаниях, </w:t>
      </w:r>
      <w:r w:rsidR="00D840A4" w:rsidRPr="0062422D">
        <w:rPr>
          <w:color w:val="000000"/>
          <w:sz w:val="28"/>
          <w:szCs w:val="28"/>
        </w:rPr>
        <w:t>проводимых департаментами.</w:t>
      </w:r>
    </w:p>
    <w:p w:rsidR="00E50B5B" w:rsidRPr="0062422D" w:rsidRDefault="004C6D80" w:rsidP="00D840A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В целях организации межмуници</w:t>
      </w:r>
      <w:r w:rsidR="00E50B5B" w:rsidRPr="0062422D">
        <w:rPr>
          <w:color w:val="000000"/>
          <w:sz w:val="28"/>
          <w:szCs w:val="28"/>
        </w:rPr>
        <w:t>пального сотрудничества на базе Тужинского рай</w:t>
      </w:r>
      <w:r w:rsidRPr="0062422D">
        <w:rPr>
          <w:color w:val="000000"/>
          <w:sz w:val="28"/>
          <w:szCs w:val="28"/>
        </w:rPr>
        <w:t>о</w:t>
      </w:r>
      <w:r w:rsidR="00E50B5B" w:rsidRPr="0062422D">
        <w:rPr>
          <w:color w:val="000000"/>
          <w:sz w:val="28"/>
          <w:szCs w:val="28"/>
        </w:rPr>
        <w:t>на прошли 2 кустовых совещания. Это Окружное педагогическое совещание с участием глав районов и педагогов образовательных учреждений юго-западного образовательного округа и совещание зооветеринарных служб с участием руководителей и специалистов девяти юго-западных районов области. А</w:t>
      </w:r>
      <w:r w:rsidR="00BB197D" w:rsidRPr="0062422D">
        <w:rPr>
          <w:color w:val="000000"/>
          <w:sz w:val="28"/>
          <w:szCs w:val="28"/>
        </w:rPr>
        <w:t xml:space="preserve"> также семинар-совещание с председателем</w:t>
      </w:r>
      <w:r w:rsidR="00E50B5B" w:rsidRPr="0062422D">
        <w:rPr>
          <w:color w:val="000000"/>
          <w:sz w:val="28"/>
          <w:szCs w:val="28"/>
        </w:rPr>
        <w:t xml:space="preserve"> Фонда поддержки мал</w:t>
      </w:r>
      <w:r w:rsidR="00F14CF7" w:rsidRPr="0062422D">
        <w:rPr>
          <w:color w:val="000000"/>
          <w:sz w:val="28"/>
          <w:szCs w:val="28"/>
        </w:rPr>
        <w:t>о</w:t>
      </w:r>
      <w:r w:rsidR="00E50B5B" w:rsidRPr="0062422D">
        <w:rPr>
          <w:color w:val="000000"/>
          <w:sz w:val="28"/>
          <w:szCs w:val="28"/>
        </w:rPr>
        <w:t>го предпринимательства Гущиной Е.В. с предпринимателями района.</w:t>
      </w:r>
    </w:p>
    <w:p w:rsidR="00E50B5B" w:rsidRPr="0062422D" w:rsidRDefault="00E50B5B" w:rsidP="00D840A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Проведено свыше двадцати соб</w:t>
      </w:r>
      <w:r w:rsidR="00F14CF7" w:rsidRPr="0062422D">
        <w:rPr>
          <w:color w:val="000000"/>
          <w:sz w:val="28"/>
          <w:szCs w:val="28"/>
        </w:rPr>
        <w:t>раний руково</w:t>
      </w:r>
      <w:r w:rsidRPr="0062422D">
        <w:rPr>
          <w:color w:val="000000"/>
          <w:sz w:val="28"/>
          <w:szCs w:val="28"/>
        </w:rPr>
        <w:t xml:space="preserve">дителей организаций, учреждений района, индивидуальных </w:t>
      </w:r>
      <w:r w:rsidR="00927BBA" w:rsidRPr="0062422D">
        <w:rPr>
          <w:color w:val="000000"/>
          <w:sz w:val="28"/>
          <w:szCs w:val="28"/>
        </w:rPr>
        <w:t>предпринимателей по различным вопросам.</w:t>
      </w:r>
    </w:p>
    <w:p w:rsidR="00F14CF7" w:rsidRPr="0062422D" w:rsidRDefault="00F14CF7" w:rsidP="00D840A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2422D">
        <w:rPr>
          <w:color w:val="000000"/>
          <w:sz w:val="28"/>
          <w:szCs w:val="28"/>
        </w:rPr>
        <w:t>Проводила личный прием граждан совместно с Уполномоченным по правам человека в Кировской области В.Климовым и депутатом Государственной Думы С. Дорониным.</w:t>
      </w:r>
    </w:p>
    <w:p w:rsidR="00B351AF" w:rsidRPr="0062422D" w:rsidRDefault="00B351AF" w:rsidP="00DB6E39">
      <w:pPr>
        <w:pStyle w:val="a3"/>
        <w:jc w:val="both"/>
        <w:rPr>
          <w:color w:val="000000"/>
          <w:sz w:val="28"/>
          <w:szCs w:val="28"/>
        </w:rPr>
      </w:pPr>
    </w:p>
    <w:p w:rsidR="00DA1995" w:rsidRPr="00BB197D" w:rsidRDefault="00DA1995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7499">
        <w:rPr>
          <w:color w:val="000000"/>
          <w:sz w:val="28"/>
          <w:szCs w:val="28"/>
        </w:rPr>
        <w:t>В 2014 году, к больш</w:t>
      </w:r>
      <w:r w:rsidRPr="00BB197D">
        <w:rPr>
          <w:color w:val="000000"/>
          <w:sz w:val="28"/>
          <w:szCs w:val="28"/>
        </w:rPr>
        <w:t xml:space="preserve">ому сожалению, в рамках ППМИ победили только 3 проекта. Это ремонт кровли Дома культуры в </w:t>
      </w:r>
      <w:proofErr w:type="spellStart"/>
      <w:r w:rsidRPr="00BB197D">
        <w:rPr>
          <w:color w:val="000000"/>
          <w:sz w:val="28"/>
          <w:szCs w:val="28"/>
        </w:rPr>
        <w:t>с.Ныр</w:t>
      </w:r>
      <w:proofErr w:type="spellEnd"/>
      <w:r w:rsidRPr="00BB197D">
        <w:rPr>
          <w:color w:val="000000"/>
          <w:sz w:val="28"/>
          <w:szCs w:val="28"/>
        </w:rPr>
        <w:t xml:space="preserve">, ремонт проезжей части улицы в </w:t>
      </w:r>
      <w:proofErr w:type="spellStart"/>
      <w:r w:rsidRPr="00BB197D">
        <w:rPr>
          <w:color w:val="000000"/>
          <w:sz w:val="28"/>
          <w:szCs w:val="28"/>
        </w:rPr>
        <w:t>д.Пиштенур</w:t>
      </w:r>
      <w:proofErr w:type="spellEnd"/>
      <w:r w:rsidRPr="00BB197D">
        <w:rPr>
          <w:color w:val="000000"/>
          <w:sz w:val="28"/>
          <w:szCs w:val="28"/>
        </w:rPr>
        <w:t xml:space="preserve"> и промывка скважины в </w:t>
      </w:r>
      <w:proofErr w:type="spellStart"/>
      <w:r w:rsidRPr="00BB197D">
        <w:rPr>
          <w:color w:val="000000"/>
          <w:sz w:val="28"/>
          <w:szCs w:val="28"/>
        </w:rPr>
        <w:t>д.Масленская</w:t>
      </w:r>
      <w:proofErr w:type="spellEnd"/>
      <w:r w:rsidRPr="00BB197D">
        <w:rPr>
          <w:color w:val="000000"/>
          <w:sz w:val="28"/>
          <w:szCs w:val="28"/>
        </w:rPr>
        <w:t>.</w:t>
      </w:r>
    </w:p>
    <w:p w:rsidR="00927BBA" w:rsidRDefault="00FE4777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b/>
          <w:color w:val="000000"/>
          <w:sz w:val="28"/>
          <w:szCs w:val="28"/>
        </w:rPr>
        <w:tab/>
      </w:r>
      <w:r w:rsidR="00DA1995" w:rsidRPr="00BB197D">
        <w:rPr>
          <w:color w:val="000000"/>
          <w:sz w:val="28"/>
          <w:szCs w:val="28"/>
        </w:rPr>
        <w:t xml:space="preserve">В этом </w:t>
      </w:r>
      <w:r w:rsidR="004C19AB" w:rsidRPr="00BB197D">
        <w:rPr>
          <w:color w:val="000000"/>
          <w:sz w:val="28"/>
          <w:szCs w:val="28"/>
        </w:rPr>
        <w:t xml:space="preserve"> году </w:t>
      </w:r>
      <w:r w:rsidR="00DA1995" w:rsidRPr="00BB197D">
        <w:rPr>
          <w:color w:val="000000"/>
          <w:sz w:val="28"/>
          <w:szCs w:val="28"/>
        </w:rPr>
        <w:t xml:space="preserve"> все 13 заявившихся проектов набрали достаточно большое количество баллов. И мы  очень надеемся, что все они будут реализованы.</w:t>
      </w:r>
    </w:p>
    <w:p w:rsidR="00847E26" w:rsidRPr="00BB197D" w:rsidRDefault="00847E26" w:rsidP="00DB6E39">
      <w:pPr>
        <w:pStyle w:val="a3"/>
        <w:jc w:val="both"/>
        <w:rPr>
          <w:color w:val="000000"/>
          <w:sz w:val="28"/>
          <w:szCs w:val="28"/>
        </w:rPr>
      </w:pPr>
    </w:p>
    <w:p w:rsidR="00927BBA" w:rsidRPr="00BB197D" w:rsidRDefault="00551047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ab/>
        <w:t>Из намеченных на 2014 год задач выполнены следующие: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 w:rsidRPr="00BB197D">
        <w:rPr>
          <w:color w:val="000000"/>
          <w:sz w:val="28"/>
          <w:szCs w:val="28"/>
        </w:rPr>
        <w:t>1. З</w:t>
      </w:r>
      <w:r w:rsidR="00551047" w:rsidRPr="00BB197D">
        <w:rPr>
          <w:color w:val="000000"/>
          <w:sz w:val="28"/>
          <w:szCs w:val="28"/>
        </w:rPr>
        <w:t xml:space="preserve">авершено строительство двух </w:t>
      </w:r>
      <w:proofErr w:type="spellStart"/>
      <w:r w:rsidR="00551047" w:rsidRPr="00BB197D">
        <w:rPr>
          <w:color w:val="000000"/>
          <w:sz w:val="28"/>
          <w:szCs w:val="28"/>
        </w:rPr>
        <w:t>четырехквартирных</w:t>
      </w:r>
      <w:proofErr w:type="spellEnd"/>
      <w:r w:rsidR="00551047" w:rsidRPr="00BB197D">
        <w:rPr>
          <w:color w:val="000000"/>
          <w:sz w:val="28"/>
          <w:szCs w:val="28"/>
        </w:rPr>
        <w:t xml:space="preserve"> жилых домов в деревянном исполнении в пос.Тужа по ул.Энтузиастов для детей-сирот;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</w:t>
      </w:r>
      <w:r w:rsidR="00551047" w:rsidRPr="00BB197D">
        <w:rPr>
          <w:color w:val="000000"/>
          <w:sz w:val="28"/>
          <w:szCs w:val="28"/>
        </w:rPr>
        <w:t>авершена реконструкция детского сада «Родничок»</w:t>
      </w:r>
      <w:r>
        <w:rPr>
          <w:color w:val="000000"/>
          <w:sz w:val="28"/>
          <w:szCs w:val="28"/>
        </w:rPr>
        <w:t xml:space="preserve"> (2 здания и здание котельной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51047" w:rsidRPr="00BB197D">
        <w:rPr>
          <w:color w:val="000000"/>
          <w:sz w:val="28"/>
          <w:szCs w:val="28"/>
        </w:rPr>
        <w:t>по областной целевой программе «Развитие агропромышленного комплекса» завершено строительство семейной животноводческой фермы на 100 голов КРС;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="00551047" w:rsidRPr="00BB197D">
        <w:rPr>
          <w:color w:val="000000"/>
          <w:sz w:val="28"/>
          <w:szCs w:val="28"/>
        </w:rPr>
        <w:t>роизведен капитальный ремонт санузлов в Доме детского творчества;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551047" w:rsidRPr="00BB197D">
        <w:rPr>
          <w:color w:val="000000"/>
          <w:sz w:val="28"/>
          <w:szCs w:val="28"/>
        </w:rPr>
        <w:t xml:space="preserve">роизведена замена оконных блоков в </w:t>
      </w:r>
      <w:proofErr w:type="spellStart"/>
      <w:r w:rsidR="00551047" w:rsidRPr="00BB197D">
        <w:rPr>
          <w:color w:val="000000"/>
          <w:sz w:val="28"/>
          <w:szCs w:val="28"/>
        </w:rPr>
        <w:t>Ныровской</w:t>
      </w:r>
      <w:proofErr w:type="spellEnd"/>
      <w:r w:rsidR="00551047" w:rsidRPr="00BB197D">
        <w:rPr>
          <w:color w:val="000000"/>
          <w:sz w:val="28"/>
          <w:szCs w:val="28"/>
        </w:rPr>
        <w:t xml:space="preserve"> и Тужинской школах;</w:t>
      </w:r>
    </w:p>
    <w:p w:rsidR="00551047" w:rsidRPr="00BB197D" w:rsidRDefault="00BB197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Ремонт здания </w:t>
      </w:r>
      <w:r w:rsidR="0062422D">
        <w:rPr>
          <w:color w:val="000000"/>
          <w:sz w:val="28"/>
          <w:szCs w:val="28"/>
        </w:rPr>
        <w:t xml:space="preserve">и замена отопительного котла в </w:t>
      </w:r>
      <w:r>
        <w:rPr>
          <w:color w:val="000000"/>
          <w:sz w:val="28"/>
          <w:szCs w:val="28"/>
        </w:rPr>
        <w:t>коте</w:t>
      </w:r>
      <w:r w:rsidR="0062422D">
        <w:rPr>
          <w:color w:val="000000"/>
          <w:sz w:val="28"/>
          <w:szCs w:val="28"/>
        </w:rPr>
        <w:t xml:space="preserve">льной </w:t>
      </w:r>
      <w:proofErr w:type="spellStart"/>
      <w:r w:rsidR="0062422D">
        <w:rPr>
          <w:color w:val="000000"/>
          <w:sz w:val="28"/>
          <w:szCs w:val="28"/>
        </w:rPr>
        <w:t>Ныровской</w:t>
      </w:r>
      <w:proofErr w:type="spellEnd"/>
      <w:r w:rsidR="0062422D">
        <w:rPr>
          <w:color w:val="000000"/>
          <w:sz w:val="28"/>
          <w:szCs w:val="28"/>
        </w:rPr>
        <w:t xml:space="preserve"> школы</w:t>
      </w:r>
      <w:r w:rsidR="002D1A04">
        <w:rPr>
          <w:color w:val="000000"/>
          <w:sz w:val="28"/>
          <w:szCs w:val="28"/>
        </w:rPr>
        <w:t>;</w:t>
      </w:r>
    </w:p>
    <w:p w:rsidR="00551047" w:rsidRPr="00BB197D" w:rsidRDefault="002D1A04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Замена</w:t>
      </w:r>
      <w:r w:rsidR="00551047" w:rsidRPr="00BB197D">
        <w:rPr>
          <w:color w:val="000000"/>
          <w:sz w:val="28"/>
          <w:szCs w:val="28"/>
        </w:rPr>
        <w:t xml:space="preserve"> внутреннего водопровода в здании начальной школы пос.Тужа;</w:t>
      </w:r>
    </w:p>
    <w:p w:rsidR="00551047" w:rsidRPr="00BB197D" w:rsidRDefault="0062422D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Устройство</w:t>
      </w:r>
      <w:r w:rsidR="002D1A04">
        <w:rPr>
          <w:color w:val="000000"/>
          <w:sz w:val="28"/>
          <w:szCs w:val="28"/>
        </w:rPr>
        <w:t xml:space="preserve"> </w:t>
      </w:r>
      <w:r w:rsidR="00551047" w:rsidRPr="00BB197D">
        <w:rPr>
          <w:color w:val="000000"/>
          <w:sz w:val="28"/>
          <w:szCs w:val="28"/>
        </w:rPr>
        <w:t xml:space="preserve">наружной теплотрассы </w:t>
      </w:r>
      <w:r w:rsidR="002D1A0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котельной детского сада до СДК</w:t>
      </w:r>
      <w:r w:rsidR="00551047" w:rsidRPr="00BB197D">
        <w:rPr>
          <w:color w:val="000000"/>
          <w:sz w:val="28"/>
          <w:szCs w:val="28"/>
        </w:rPr>
        <w:t xml:space="preserve"> в </w:t>
      </w:r>
      <w:proofErr w:type="spellStart"/>
      <w:r w:rsidR="00551047" w:rsidRPr="00BB197D">
        <w:rPr>
          <w:color w:val="000000"/>
          <w:sz w:val="28"/>
          <w:szCs w:val="28"/>
        </w:rPr>
        <w:t>с.Пачи</w:t>
      </w:r>
      <w:proofErr w:type="spellEnd"/>
      <w:r w:rsidR="002D1A04">
        <w:rPr>
          <w:color w:val="000000"/>
          <w:sz w:val="28"/>
          <w:szCs w:val="28"/>
        </w:rPr>
        <w:t>. Пачинский СДК подключен к котельной детского сада;</w:t>
      </w:r>
    </w:p>
    <w:p w:rsidR="008D3971" w:rsidRPr="002D1A04" w:rsidRDefault="002D1A04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</w:t>
      </w:r>
      <w:r w:rsidR="008D3971" w:rsidRPr="002D1A04">
        <w:rPr>
          <w:color w:val="000000"/>
          <w:sz w:val="28"/>
          <w:szCs w:val="28"/>
        </w:rPr>
        <w:t>амена электрооборудования в Тужинском краеведческом музее;</w:t>
      </w:r>
    </w:p>
    <w:p w:rsidR="008D3971" w:rsidRDefault="002D1A04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</w:t>
      </w:r>
      <w:r w:rsidR="004957BA">
        <w:rPr>
          <w:color w:val="000000"/>
          <w:sz w:val="28"/>
          <w:szCs w:val="28"/>
        </w:rPr>
        <w:t>емонт  участка</w:t>
      </w:r>
      <w:r w:rsidR="008D3971" w:rsidRPr="002D1A04">
        <w:rPr>
          <w:color w:val="000000"/>
          <w:sz w:val="28"/>
          <w:szCs w:val="28"/>
        </w:rPr>
        <w:t xml:space="preserve"> автодороги </w:t>
      </w:r>
      <w:proofErr w:type="spellStart"/>
      <w:r w:rsidR="008D3971" w:rsidRPr="002D1A04">
        <w:rPr>
          <w:color w:val="000000"/>
          <w:sz w:val="28"/>
          <w:szCs w:val="28"/>
        </w:rPr>
        <w:t>Греково-Пачи</w:t>
      </w:r>
      <w:proofErr w:type="spellEnd"/>
      <w:r w:rsidR="008D3971" w:rsidRPr="002D1A04">
        <w:rPr>
          <w:color w:val="000000"/>
          <w:sz w:val="28"/>
          <w:szCs w:val="28"/>
        </w:rPr>
        <w:t>;</w:t>
      </w:r>
    </w:p>
    <w:p w:rsidR="002D1A04" w:rsidRDefault="002D1A04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Произведена замена теплотрассы от котельной №2 до многоквартирного дома по ул.Орджоникидзе, 7 (182 м)</w:t>
      </w:r>
      <w:r w:rsidR="00D16E5E">
        <w:rPr>
          <w:color w:val="000000"/>
          <w:sz w:val="28"/>
          <w:szCs w:val="28"/>
        </w:rPr>
        <w:t>;</w:t>
      </w:r>
    </w:p>
    <w:p w:rsidR="002D1A04" w:rsidRDefault="002D1A04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Заменен участок водопровода по ул.Кирова (300 м)</w:t>
      </w:r>
      <w:r w:rsidR="00D16E5E">
        <w:rPr>
          <w:color w:val="000000"/>
          <w:sz w:val="28"/>
          <w:szCs w:val="28"/>
        </w:rPr>
        <w:t>;</w:t>
      </w:r>
    </w:p>
    <w:p w:rsidR="00D16E5E" w:rsidRDefault="00D16E5E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Заменена теплоизоляция на теплотрассах в пос.Туже (60 м) и </w:t>
      </w:r>
      <w:proofErr w:type="spellStart"/>
      <w:r>
        <w:rPr>
          <w:color w:val="000000"/>
          <w:sz w:val="28"/>
          <w:szCs w:val="28"/>
        </w:rPr>
        <w:t>с.Ныр</w:t>
      </w:r>
      <w:proofErr w:type="spellEnd"/>
      <w:r>
        <w:rPr>
          <w:color w:val="000000"/>
          <w:sz w:val="28"/>
          <w:szCs w:val="28"/>
        </w:rPr>
        <w:t xml:space="preserve"> (20м).</w:t>
      </w:r>
    </w:p>
    <w:p w:rsidR="00D16E5E" w:rsidRDefault="00D16E5E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Много времени и усилий пришлось по</w:t>
      </w:r>
      <w:r w:rsidR="0062422D">
        <w:rPr>
          <w:color w:val="000000"/>
          <w:sz w:val="28"/>
          <w:szCs w:val="28"/>
        </w:rPr>
        <w:t>тратить</w:t>
      </w:r>
      <w:r>
        <w:rPr>
          <w:color w:val="000000"/>
          <w:sz w:val="28"/>
          <w:szCs w:val="28"/>
        </w:rPr>
        <w:t xml:space="preserve"> на срочные аварийно-восстановительные работы по котельной детского сада «Родничок»</w:t>
      </w:r>
      <w:r w:rsidR="0062422D">
        <w:rPr>
          <w:color w:val="000000"/>
          <w:sz w:val="28"/>
          <w:szCs w:val="28"/>
        </w:rPr>
        <w:t xml:space="preserve"> в самом начале отопительного с</w:t>
      </w:r>
      <w:r>
        <w:rPr>
          <w:color w:val="000000"/>
          <w:sz w:val="28"/>
          <w:szCs w:val="28"/>
        </w:rPr>
        <w:t>езона и на подготовку документации для получения средств из резервного фонда Правительства области. Сумма освоенных средств составляет 1,7 млн. руб.</w:t>
      </w:r>
    </w:p>
    <w:p w:rsidR="004957BA" w:rsidRPr="002B32BF" w:rsidRDefault="004957BA" w:rsidP="004957B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32BF">
        <w:rPr>
          <w:color w:val="000000"/>
          <w:sz w:val="28"/>
          <w:szCs w:val="28"/>
        </w:rPr>
        <w:t>Считаю</w:t>
      </w:r>
      <w:r>
        <w:rPr>
          <w:color w:val="000000"/>
          <w:sz w:val="28"/>
          <w:szCs w:val="28"/>
        </w:rPr>
        <w:t>, ч</w:t>
      </w:r>
      <w:r w:rsidRPr="002B32BF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,</w:t>
      </w:r>
      <w:r w:rsidRPr="002B3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несмотря на все трудности и напряженность с бюджетом </w:t>
      </w:r>
      <w:r w:rsidRPr="002B32BF">
        <w:rPr>
          <w:color w:val="000000"/>
          <w:sz w:val="28"/>
          <w:szCs w:val="28"/>
        </w:rPr>
        <w:t>за прошедший год мы сумели добиться определенных подвижек в развитии района, жизни населения, сумели оперативно решать многие ключевые вопросы жизнедеятельности района.</w:t>
      </w:r>
    </w:p>
    <w:p w:rsidR="004957BA" w:rsidRDefault="004957BA" w:rsidP="00DB6E39">
      <w:pPr>
        <w:pStyle w:val="a3"/>
        <w:jc w:val="both"/>
        <w:rPr>
          <w:color w:val="000000"/>
          <w:sz w:val="28"/>
          <w:szCs w:val="28"/>
        </w:rPr>
      </w:pPr>
    </w:p>
    <w:p w:rsidR="00D16E5E" w:rsidRDefault="00D16E5E" w:rsidP="00DB6E3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текущий год намечен ряд сложных задач, которые нам необходимо решать, это:</w:t>
      </w:r>
    </w:p>
    <w:p w:rsidR="00D16E5E" w:rsidRDefault="00D16E5E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жильем детей-сирот (5 человек). С этой целью планируется построить еще 5 квартир;</w:t>
      </w:r>
    </w:p>
    <w:p w:rsidR="00D16E5E" w:rsidRDefault="00D16E5E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завершено строительство 8-ми квартирного жилого дома </w:t>
      </w:r>
      <w:r w:rsidR="00B20C63">
        <w:rPr>
          <w:color w:val="000000"/>
          <w:sz w:val="28"/>
          <w:szCs w:val="28"/>
        </w:rPr>
        <w:t xml:space="preserve"> по ул.Орджоникидзе, 34 по переселению граждан из аварийного жилого дома;</w:t>
      </w:r>
    </w:p>
    <w:p w:rsidR="00B20C63" w:rsidRDefault="00B20C63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начать строительство 2 квартир по переселению граждан из аварийного жилья;</w:t>
      </w:r>
    </w:p>
    <w:p w:rsidR="00B20C63" w:rsidRDefault="00B20C63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произведен ремонт помещения спортивного зала в </w:t>
      </w:r>
      <w:proofErr w:type="spellStart"/>
      <w:r>
        <w:rPr>
          <w:color w:val="000000"/>
          <w:sz w:val="28"/>
          <w:szCs w:val="28"/>
        </w:rPr>
        <w:t>Ныровской</w:t>
      </w:r>
      <w:proofErr w:type="spellEnd"/>
      <w:r>
        <w:rPr>
          <w:color w:val="000000"/>
          <w:sz w:val="28"/>
          <w:szCs w:val="28"/>
        </w:rPr>
        <w:t xml:space="preserve"> средней школе;</w:t>
      </w:r>
    </w:p>
    <w:p w:rsidR="00B20C63" w:rsidRDefault="00B20C63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областной программе «Служебное жилье»;</w:t>
      </w:r>
    </w:p>
    <w:p w:rsidR="00B20C63" w:rsidRDefault="00B20C63" w:rsidP="00D16E5E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ППМИ;</w:t>
      </w:r>
    </w:p>
    <w:p w:rsidR="00B20C63" w:rsidRDefault="00B20C63" w:rsidP="00B20C63">
      <w:pPr>
        <w:pStyle w:val="a3"/>
        <w:numPr>
          <w:ilvl w:val="0"/>
          <w:numId w:val="14"/>
        </w:numPr>
        <w:ind w:left="142"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всей необходимой документации для получения лицензии МУП «Коммунальщик» для работы с твердыми бытовыми отходами и обслуживанием свалки;</w:t>
      </w:r>
    </w:p>
    <w:p w:rsidR="00B20C63" w:rsidRDefault="007B2C71" w:rsidP="00B20C63">
      <w:pPr>
        <w:pStyle w:val="a3"/>
        <w:numPr>
          <w:ilvl w:val="0"/>
          <w:numId w:val="14"/>
        </w:numPr>
        <w:ind w:left="142"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Началось</w:t>
      </w:r>
      <w:r w:rsidR="00B20C63">
        <w:rPr>
          <w:color w:val="000000"/>
          <w:sz w:val="28"/>
          <w:szCs w:val="28"/>
        </w:rPr>
        <w:t xml:space="preserve"> строител</w:t>
      </w:r>
      <w:r w:rsidR="0062422D">
        <w:rPr>
          <w:color w:val="000000"/>
          <w:sz w:val="28"/>
          <w:szCs w:val="28"/>
        </w:rPr>
        <w:t xml:space="preserve">ьство </w:t>
      </w:r>
      <w:proofErr w:type="spellStart"/>
      <w:r w:rsidR="0062422D">
        <w:rPr>
          <w:color w:val="000000"/>
          <w:sz w:val="28"/>
          <w:szCs w:val="28"/>
        </w:rPr>
        <w:t>ФАПов</w:t>
      </w:r>
      <w:proofErr w:type="spellEnd"/>
      <w:r w:rsidR="0062422D">
        <w:rPr>
          <w:color w:val="000000"/>
          <w:sz w:val="28"/>
          <w:szCs w:val="28"/>
        </w:rPr>
        <w:t xml:space="preserve"> в </w:t>
      </w:r>
      <w:proofErr w:type="spellStart"/>
      <w:r w:rsidR="0062422D">
        <w:rPr>
          <w:color w:val="000000"/>
          <w:sz w:val="28"/>
          <w:szCs w:val="28"/>
        </w:rPr>
        <w:t>с.Ныр</w:t>
      </w:r>
      <w:proofErr w:type="spellEnd"/>
      <w:r w:rsidR="0062422D">
        <w:rPr>
          <w:color w:val="000000"/>
          <w:sz w:val="28"/>
          <w:szCs w:val="28"/>
        </w:rPr>
        <w:t xml:space="preserve">, </w:t>
      </w:r>
      <w:proofErr w:type="spellStart"/>
      <w:r w:rsidR="0062422D">
        <w:rPr>
          <w:color w:val="000000"/>
          <w:sz w:val="28"/>
          <w:szCs w:val="28"/>
        </w:rPr>
        <w:t>д.Пиштенур</w:t>
      </w:r>
      <w:proofErr w:type="spellEnd"/>
      <w:r w:rsidR="0062422D">
        <w:rPr>
          <w:color w:val="000000"/>
          <w:sz w:val="28"/>
          <w:szCs w:val="28"/>
        </w:rPr>
        <w:t xml:space="preserve"> </w:t>
      </w:r>
      <w:r w:rsidR="00B20C63">
        <w:rPr>
          <w:color w:val="000000"/>
          <w:sz w:val="28"/>
          <w:szCs w:val="28"/>
        </w:rPr>
        <w:t xml:space="preserve">и </w:t>
      </w:r>
      <w:proofErr w:type="spellStart"/>
      <w:r w:rsidR="00B20C63">
        <w:rPr>
          <w:color w:val="000000"/>
          <w:sz w:val="28"/>
          <w:szCs w:val="28"/>
        </w:rPr>
        <w:t>с.Михаловское</w:t>
      </w:r>
      <w:proofErr w:type="spellEnd"/>
    </w:p>
    <w:p w:rsidR="007B2C71" w:rsidRDefault="007B2C71" w:rsidP="00B20C63">
      <w:pPr>
        <w:pStyle w:val="a3"/>
        <w:numPr>
          <w:ilvl w:val="0"/>
          <w:numId w:val="14"/>
        </w:numPr>
        <w:ind w:left="142" w:firstLine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году планируется открыть МФЦ (многофункциональный центр). И население района будет иметь возможность получать все муниципальные и государственные услуги в одном месте.</w:t>
      </w:r>
    </w:p>
    <w:p w:rsidR="00BF1089" w:rsidRPr="002B32BF" w:rsidRDefault="00BF1089" w:rsidP="00DB6E39">
      <w:pPr>
        <w:pStyle w:val="a3"/>
        <w:jc w:val="both"/>
        <w:rPr>
          <w:color w:val="000000"/>
          <w:sz w:val="28"/>
          <w:szCs w:val="28"/>
        </w:rPr>
      </w:pPr>
    </w:p>
    <w:p w:rsidR="00BF1089" w:rsidRPr="002B32BF" w:rsidRDefault="00BF1089" w:rsidP="00DB6E39">
      <w:pPr>
        <w:pStyle w:val="a3"/>
        <w:jc w:val="both"/>
        <w:rPr>
          <w:color w:val="000000"/>
          <w:sz w:val="28"/>
          <w:szCs w:val="28"/>
        </w:rPr>
      </w:pPr>
      <w:r w:rsidRPr="002B32BF">
        <w:rPr>
          <w:color w:val="000000"/>
          <w:sz w:val="28"/>
          <w:szCs w:val="28"/>
        </w:rPr>
        <w:tab/>
        <w:t>Информирован</w:t>
      </w:r>
      <w:r w:rsidR="00A13131" w:rsidRPr="002B32BF">
        <w:rPr>
          <w:color w:val="000000"/>
          <w:sz w:val="28"/>
          <w:szCs w:val="28"/>
        </w:rPr>
        <w:t>ие</w:t>
      </w:r>
      <w:r w:rsidR="00870224" w:rsidRPr="002B32BF">
        <w:rPr>
          <w:color w:val="000000"/>
          <w:sz w:val="28"/>
          <w:szCs w:val="28"/>
        </w:rPr>
        <w:t xml:space="preserve"> населения района о деятельнос</w:t>
      </w:r>
      <w:r w:rsidR="004778E5">
        <w:rPr>
          <w:color w:val="000000"/>
          <w:sz w:val="28"/>
          <w:szCs w:val="28"/>
        </w:rPr>
        <w:t>ти органов местного самоуправления</w:t>
      </w:r>
      <w:r w:rsidRPr="002B32BF">
        <w:rPr>
          <w:color w:val="000000"/>
          <w:sz w:val="28"/>
          <w:szCs w:val="28"/>
        </w:rPr>
        <w:t xml:space="preserve">– одно из обязательных условий нашей работы. Решения Тужинской районной Думы, </w:t>
      </w:r>
      <w:r w:rsidR="004778E5">
        <w:rPr>
          <w:color w:val="000000"/>
          <w:sz w:val="28"/>
          <w:szCs w:val="28"/>
        </w:rPr>
        <w:t xml:space="preserve">постановления и распоряжения главы района,  </w:t>
      </w:r>
      <w:r w:rsidRPr="002B32BF">
        <w:rPr>
          <w:color w:val="000000"/>
          <w:sz w:val="28"/>
          <w:szCs w:val="28"/>
        </w:rPr>
        <w:lastRenderedPageBreak/>
        <w:t>носящие норм</w:t>
      </w:r>
      <w:r w:rsidR="00DB62B1">
        <w:rPr>
          <w:color w:val="000000"/>
          <w:sz w:val="28"/>
          <w:szCs w:val="28"/>
        </w:rPr>
        <w:t>ативно-правовой характер, в 2014</w:t>
      </w:r>
      <w:r w:rsidRPr="002B32BF">
        <w:rPr>
          <w:color w:val="000000"/>
          <w:sz w:val="28"/>
          <w:szCs w:val="28"/>
        </w:rPr>
        <w:t xml:space="preserve"> го</w:t>
      </w:r>
      <w:r w:rsidR="004778E5">
        <w:rPr>
          <w:color w:val="000000"/>
          <w:sz w:val="28"/>
          <w:szCs w:val="28"/>
        </w:rPr>
        <w:t xml:space="preserve">ду обнародовались своевременно </w:t>
      </w:r>
      <w:r w:rsidRPr="002B32BF">
        <w:rPr>
          <w:color w:val="000000"/>
          <w:sz w:val="28"/>
          <w:szCs w:val="28"/>
        </w:rPr>
        <w:t>в печатном средстве массовой информации - Бюллетене муниципальных нормативных правовых актов органов местного самоуправления Тужинского муниципального района,</w:t>
      </w:r>
      <w:r w:rsidR="002F251D" w:rsidRPr="002B32BF">
        <w:rPr>
          <w:color w:val="000000"/>
          <w:sz w:val="28"/>
          <w:szCs w:val="28"/>
        </w:rPr>
        <w:t xml:space="preserve"> на информационных стендах, расположенных в здании администрации района, центральной библиотеке, больнице, РКДЦ, администрациях поселений.</w:t>
      </w:r>
      <w:r w:rsidR="00D43676" w:rsidRPr="002B32BF">
        <w:rPr>
          <w:color w:val="000000"/>
          <w:sz w:val="28"/>
          <w:szCs w:val="28"/>
        </w:rPr>
        <w:t xml:space="preserve"> Еженедельно в рубрике «Дневник главы» в районной газете «Родной край» подробно освещаются все события, происходящие в органах местного самоуправления.</w:t>
      </w:r>
    </w:p>
    <w:p w:rsidR="002F251D" w:rsidRPr="002B32BF" w:rsidRDefault="00D43676" w:rsidP="00DB6E39">
      <w:pPr>
        <w:pStyle w:val="a3"/>
        <w:jc w:val="both"/>
        <w:rPr>
          <w:color w:val="000000"/>
          <w:sz w:val="28"/>
          <w:szCs w:val="28"/>
        </w:rPr>
      </w:pPr>
      <w:r w:rsidRPr="002B32BF">
        <w:rPr>
          <w:color w:val="000000"/>
          <w:sz w:val="28"/>
          <w:szCs w:val="28"/>
        </w:rPr>
        <w:t>Так же л</w:t>
      </w:r>
      <w:r w:rsidR="002F251D" w:rsidRPr="002B32BF">
        <w:rPr>
          <w:color w:val="000000"/>
          <w:sz w:val="28"/>
          <w:szCs w:val="28"/>
        </w:rPr>
        <w:t xml:space="preserve">юбой пользователь сети Интернет может получить всю информацию о деятельности органов местного самоуправления, о проводимых мероприятиях, зайдя на </w:t>
      </w:r>
      <w:r w:rsidR="00DB62B1">
        <w:rPr>
          <w:color w:val="000000"/>
          <w:sz w:val="28"/>
          <w:szCs w:val="28"/>
        </w:rPr>
        <w:t xml:space="preserve">официальный </w:t>
      </w:r>
      <w:r w:rsidR="002F251D" w:rsidRPr="002B32BF">
        <w:rPr>
          <w:color w:val="000000"/>
          <w:sz w:val="28"/>
          <w:szCs w:val="28"/>
        </w:rPr>
        <w:t xml:space="preserve">сайт администрации </w:t>
      </w:r>
      <w:r w:rsidR="00E83ED1">
        <w:rPr>
          <w:color w:val="000000"/>
          <w:sz w:val="28"/>
          <w:szCs w:val="28"/>
        </w:rPr>
        <w:t xml:space="preserve">Тужинского </w:t>
      </w:r>
      <w:r w:rsidR="004778E5">
        <w:rPr>
          <w:color w:val="000000"/>
          <w:sz w:val="28"/>
          <w:szCs w:val="28"/>
        </w:rPr>
        <w:t>района и еженедельном Вестнике.</w:t>
      </w:r>
    </w:p>
    <w:p w:rsidR="008B00C5" w:rsidRPr="002B32BF" w:rsidRDefault="002F251D" w:rsidP="00DB6E39">
      <w:pPr>
        <w:pStyle w:val="a3"/>
        <w:jc w:val="both"/>
        <w:rPr>
          <w:color w:val="000000"/>
          <w:sz w:val="28"/>
          <w:szCs w:val="28"/>
        </w:rPr>
      </w:pPr>
      <w:r w:rsidRPr="002B32BF">
        <w:rPr>
          <w:color w:val="000000"/>
          <w:sz w:val="28"/>
          <w:szCs w:val="28"/>
        </w:rPr>
        <w:tab/>
      </w:r>
    </w:p>
    <w:p w:rsidR="00BF1089" w:rsidRPr="007B2C71" w:rsidRDefault="00D43676" w:rsidP="00D43676">
      <w:pPr>
        <w:pStyle w:val="a3"/>
        <w:jc w:val="center"/>
        <w:rPr>
          <w:color w:val="000000"/>
          <w:sz w:val="28"/>
          <w:szCs w:val="28"/>
        </w:rPr>
      </w:pPr>
      <w:r w:rsidRPr="007B2C71">
        <w:rPr>
          <w:color w:val="000000"/>
          <w:sz w:val="28"/>
          <w:szCs w:val="28"/>
        </w:rPr>
        <w:t>Уважаемые депутаты!</w:t>
      </w:r>
    </w:p>
    <w:p w:rsidR="000730E1" w:rsidRPr="007B2C71" w:rsidRDefault="000730E1" w:rsidP="00D43676">
      <w:pPr>
        <w:pStyle w:val="a3"/>
        <w:jc w:val="center"/>
        <w:rPr>
          <w:color w:val="000000"/>
          <w:sz w:val="28"/>
          <w:szCs w:val="28"/>
        </w:rPr>
      </w:pPr>
    </w:p>
    <w:p w:rsidR="000730E1" w:rsidRPr="007B2C71" w:rsidRDefault="000730E1" w:rsidP="000730E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2C71">
        <w:rPr>
          <w:color w:val="000000"/>
          <w:sz w:val="28"/>
          <w:szCs w:val="28"/>
        </w:rPr>
        <w:t>Все вы знаете, что предстоящий год в финансовом отношении будет еще тяжелее, чем прошедший. И на это мы можем ответить только улучшением организации своей работы, повышением эффективности деятельности, поисками путей экономии бюджетных средств.</w:t>
      </w:r>
    </w:p>
    <w:p w:rsidR="00494DC3" w:rsidRPr="007B2C71" w:rsidRDefault="00494DC3" w:rsidP="00BC297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2C71">
        <w:rPr>
          <w:color w:val="000000"/>
          <w:sz w:val="28"/>
          <w:szCs w:val="28"/>
        </w:rPr>
        <w:t xml:space="preserve">Завершая свое </w:t>
      </w:r>
      <w:r w:rsidR="00BC297B" w:rsidRPr="007B2C71">
        <w:rPr>
          <w:color w:val="000000"/>
          <w:sz w:val="28"/>
          <w:szCs w:val="28"/>
        </w:rPr>
        <w:t xml:space="preserve">выступление, я хочу поблагодарить всех вас за совместную плодотворную работу, проделанную в отчетный период, за </w:t>
      </w:r>
      <w:r w:rsidRPr="007B2C71">
        <w:rPr>
          <w:color w:val="000000"/>
          <w:sz w:val="28"/>
          <w:szCs w:val="28"/>
        </w:rPr>
        <w:t>поддержку и взаимопонимание</w:t>
      </w:r>
      <w:r w:rsidR="00BC297B" w:rsidRPr="007B2C71">
        <w:rPr>
          <w:color w:val="000000"/>
          <w:sz w:val="28"/>
          <w:szCs w:val="28"/>
        </w:rPr>
        <w:t>. Все, что нам удалось сделать – это наш общий результат. Не сомневаюсь, что и в этом году мы будем работать еще слаженнее и эффективнее.</w:t>
      </w:r>
    </w:p>
    <w:p w:rsidR="00BC297B" w:rsidRPr="007B2C71" w:rsidRDefault="00BC297B" w:rsidP="00BC297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B2C71">
        <w:rPr>
          <w:color w:val="000000"/>
          <w:sz w:val="28"/>
          <w:szCs w:val="28"/>
        </w:rPr>
        <w:t>Спасибо за внимание!</w:t>
      </w:r>
    </w:p>
    <w:sectPr w:rsidR="00BC297B" w:rsidRPr="007B2C71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F8B"/>
    <w:multiLevelType w:val="hybridMultilevel"/>
    <w:tmpl w:val="919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444"/>
    <w:multiLevelType w:val="hybridMultilevel"/>
    <w:tmpl w:val="DB16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CB1"/>
    <w:multiLevelType w:val="hybridMultilevel"/>
    <w:tmpl w:val="ED7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2BCE"/>
    <w:multiLevelType w:val="hybridMultilevel"/>
    <w:tmpl w:val="6BD2B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61839"/>
    <w:multiLevelType w:val="hybridMultilevel"/>
    <w:tmpl w:val="D5E0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A44"/>
    <w:multiLevelType w:val="hybridMultilevel"/>
    <w:tmpl w:val="7F14ADCE"/>
    <w:lvl w:ilvl="0" w:tplc="60040A9A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7431A9"/>
    <w:multiLevelType w:val="hybridMultilevel"/>
    <w:tmpl w:val="D6C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E287D"/>
    <w:multiLevelType w:val="hybridMultilevel"/>
    <w:tmpl w:val="FAE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13861"/>
    <w:multiLevelType w:val="hybridMultilevel"/>
    <w:tmpl w:val="1BCE1AE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64A4256F"/>
    <w:multiLevelType w:val="hybridMultilevel"/>
    <w:tmpl w:val="8E6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C53E2"/>
    <w:multiLevelType w:val="hybridMultilevel"/>
    <w:tmpl w:val="7356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75EF4"/>
    <w:multiLevelType w:val="hybridMultilevel"/>
    <w:tmpl w:val="1D6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A2A"/>
    <w:multiLevelType w:val="hybridMultilevel"/>
    <w:tmpl w:val="7026DB80"/>
    <w:lvl w:ilvl="0" w:tplc="AD86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D7F"/>
    <w:rsid w:val="000077E4"/>
    <w:rsid w:val="00014374"/>
    <w:rsid w:val="000157FC"/>
    <w:rsid w:val="0001682E"/>
    <w:rsid w:val="00021409"/>
    <w:rsid w:val="00021CA7"/>
    <w:rsid w:val="000232DF"/>
    <w:rsid w:val="00023E70"/>
    <w:rsid w:val="00025DFA"/>
    <w:rsid w:val="000262B4"/>
    <w:rsid w:val="000303A9"/>
    <w:rsid w:val="0003313B"/>
    <w:rsid w:val="00036A95"/>
    <w:rsid w:val="00036ED4"/>
    <w:rsid w:val="00041D0B"/>
    <w:rsid w:val="00043731"/>
    <w:rsid w:val="00046E09"/>
    <w:rsid w:val="0005022F"/>
    <w:rsid w:val="00051E44"/>
    <w:rsid w:val="0005390B"/>
    <w:rsid w:val="0006064B"/>
    <w:rsid w:val="00061229"/>
    <w:rsid w:val="0006213A"/>
    <w:rsid w:val="00062BB4"/>
    <w:rsid w:val="000632F4"/>
    <w:rsid w:val="00064945"/>
    <w:rsid w:val="00064B43"/>
    <w:rsid w:val="0006500C"/>
    <w:rsid w:val="000730E1"/>
    <w:rsid w:val="000757EB"/>
    <w:rsid w:val="00075B73"/>
    <w:rsid w:val="00082FD8"/>
    <w:rsid w:val="00087499"/>
    <w:rsid w:val="00090CBB"/>
    <w:rsid w:val="00091988"/>
    <w:rsid w:val="000A1AF8"/>
    <w:rsid w:val="000A51EC"/>
    <w:rsid w:val="000B00A6"/>
    <w:rsid w:val="000B0207"/>
    <w:rsid w:val="000B2255"/>
    <w:rsid w:val="000B63BB"/>
    <w:rsid w:val="000B7737"/>
    <w:rsid w:val="000C08BC"/>
    <w:rsid w:val="000C3C55"/>
    <w:rsid w:val="000C4E41"/>
    <w:rsid w:val="000C61BC"/>
    <w:rsid w:val="000C7BF6"/>
    <w:rsid w:val="000D329D"/>
    <w:rsid w:val="000D4B3C"/>
    <w:rsid w:val="000E16F0"/>
    <w:rsid w:val="000E351A"/>
    <w:rsid w:val="000E355B"/>
    <w:rsid w:val="000E5A40"/>
    <w:rsid w:val="000F3294"/>
    <w:rsid w:val="000F531B"/>
    <w:rsid w:val="000F6330"/>
    <w:rsid w:val="000F73B5"/>
    <w:rsid w:val="000F7812"/>
    <w:rsid w:val="001004E9"/>
    <w:rsid w:val="00103357"/>
    <w:rsid w:val="00115107"/>
    <w:rsid w:val="0011746F"/>
    <w:rsid w:val="00124623"/>
    <w:rsid w:val="00130237"/>
    <w:rsid w:val="001302A5"/>
    <w:rsid w:val="00130E4C"/>
    <w:rsid w:val="00132610"/>
    <w:rsid w:val="00133171"/>
    <w:rsid w:val="0013397C"/>
    <w:rsid w:val="00136DBC"/>
    <w:rsid w:val="00141716"/>
    <w:rsid w:val="001440B7"/>
    <w:rsid w:val="00150113"/>
    <w:rsid w:val="0015271A"/>
    <w:rsid w:val="00157B68"/>
    <w:rsid w:val="001604C8"/>
    <w:rsid w:val="001629BA"/>
    <w:rsid w:val="00170596"/>
    <w:rsid w:val="00190079"/>
    <w:rsid w:val="001924DD"/>
    <w:rsid w:val="00192E7C"/>
    <w:rsid w:val="0019424A"/>
    <w:rsid w:val="00194479"/>
    <w:rsid w:val="001A4AE9"/>
    <w:rsid w:val="001A7AB5"/>
    <w:rsid w:val="001B2F62"/>
    <w:rsid w:val="001B5962"/>
    <w:rsid w:val="001C11E4"/>
    <w:rsid w:val="001C65DD"/>
    <w:rsid w:val="001C735E"/>
    <w:rsid w:val="001D01DD"/>
    <w:rsid w:val="001D73A1"/>
    <w:rsid w:val="001D7E24"/>
    <w:rsid w:val="001E23B0"/>
    <w:rsid w:val="001F4102"/>
    <w:rsid w:val="0020291E"/>
    <w:rsid w:val="00203C38"/>
    <w:rsid w:val="002167E2"/>
    <w:rsid w:val="00220F30"/>
    <w:rsid w:val="0022183F"/>
    <w:rsid w:val="00223C72"/>
    <w:rsid w:val="00237B78"/>
    <w:rsid w:val="002412C3"/>
    <w:rsid w:val="00242982"/>
    <w:rsid w:val="00242DF3"/>
    <w:rsid w:val="00245215"/>
    <w:rsid w:val="002457FE"/>
    <w:rsid w:val="002509FB"/>
    <w:rsid w:val="00252830"/>
    <w:rsid w:val="002549D7"/>
    <w:rsid w:val="00257009"/>
    <w:rsid w:val="00264660"/>
    <w:rsid w:val="00264E71"/>
    <w:rsid w:val="002670B4"/>
    <w:rsid w:val="00270226"/>
    <w:rsid w:val="002703BD"/>
    <w:rsid w:val="002709E8"/>
    <w:rsid w:val="002744EE"/>
    <w:rsid w:val="00276BEB"/>
    <w:rsid w:val="002777F0"/>
    <w:rsid w:val="002841A2"/>
    <w:rsid w:val="002870C3"/>
    <w:rsid w:val="00287496"/>
    <w:rsid w:val="002A17A9"/>
    <w:rsid w:val="002A5F09"/>
    <w:rsid w:val="002A6DCE"/>
    <w:rsid w:val="002A7B03"/>
    <w:rsid w:val="002B171E"/>
    <w:rsid w:val="002B22F4"/>
    <w:rsid w:val="002B2C0E"/>
    <w:rsid w:val="002B2F34"/>
    <w:rsid w:val="002B3119"/>
    <w:rsid w:val="002B32BF"/>
    <w:rsid w:val="002C2D1F"/>
    <w:rsid w:val="002D0026"/>
    <w:rsid w:val="002D1A04"/>
    <w:rsid w:val="002D2E06"/>
    <w:rsid w:val="002D4C17"/>
    <w:rsid w:val="002F1B22"/>
    <w:rsid w:val="002F251D"/>
    <w:rsid w:val="002F34CD"/>
    <w:rsid w:val="002F656B"/>
    <w:rsid w:val="0030130F"/>
    <w:rsid w:val="00302547"/>
    <w:rsid w:val="00312AE7"/>
    <w:rsid w:val="0031702F"/>
    <w:rsid w:val="00317554"/>
    <w:rsid w:val="00325CA3"/>
    <w:rsid w:val="003279BA"/>
    <w:rsid w:val="00336875"/>
    <w:rsid w:val="00336A41"/>
    <w:rsid w:val="003373A5"/>
    <w:rsid w:val="00337697"/>
    <w:rsid w:val="00342906"/>
    <w:rsid w:val="0034693F"/>
    <w:rsid w:val="0034734B"/>
    <w:rsid w:val="00350B44"/>
    <w:rsid w:val="00350B87"/>
    <w:rsid w:val="00351F2C"/>
    <w:rsid w:val="003538FF"/>
    <w:rsid w:val="0036776D"/>
    <w:rsid w:val="0038066F"/>
    <w:rsid w:val="0038503A"/>
    <w:rsid w:val="00385C8F"/>
    <w:rsid w:val="00386EDF"/>
    <w:rsid w:val="00387019"/>
    <w:rsid w:val="00391533"/>
    <w:rsid w:val="003918F3"/>
    <w:rsid w:val="00392095"/>
    <w:rsid w:val="00392312"/>
    <w:rsid w:val="00397223"/>
    <w:rsid w:val="003A11EB"/>
    <w:rsid w:val="003A362C"/>
    <w:rsid w:val="003A393F"/>
    <w:rsid w:val="003A5076"/>
    <w:rsid w:val="003A6894"/>
    <w:rsid w:val="003A7CF9"/>
    <w:rsid w:val="003B0135"/>
    <w:rsid w:val="003B19AD"/>
    <w:rsid w:val="003C128F"/>
    <w:rsid w:val="003C17ED"/>
    <w:rsid w:val="003C29D1"/>
    <w:rsid w:val="003C6BDC"/>
    <w:rsid w:val="003C6CC2"/>
    <w:rsid w:val="003D1A45"/>
    <w:rsid w:val="003D32AC"/>
    <w:rsid w:val="003D4FED"/>
    <w:rsid w:val="003E281A"/>
    <w:rsid w:val="003F2326"/>
    <w:rsid w:val="003F59FB"/>
    <w:rsid w:val="003F5DB7"/>
    <w:rsid w:val="00400843"/>
    <w:rsid w:val="00402286"/>
    <w:rsid w:val="0041425C"/>
    <w:rsid w:val="00414E90"/>
    <w:rsid w:val="004210FD"/>
    <w:rsid w:val="0042149F"/>
    <w:rsid w:val="00421DB4"/>
    <w:rsid w:val="0042313C"/>
    <w:rsid w:val="00423C75"/>
    <w:rsid w:val="004252BB"/>
    <w:rsid w:val="00426DB5"/>
    <w:rsid w:val="00433EE7"/>
    <w:rsid w:val="00434C67"/>
    <w:rsid w:val="00441BBD"/>
    <w:rsid w:val="00446340"/>
    <w:rsid w:val="004464AE"/>
    <w:rsid w:val="00447E2B"/>
    <w:rsid w:val="0045160C"/>
    <w:rsid w:val="004528A5"/>
    <w:rsid w:val="004551AE"/>
    <w:rsid w:val="00460A44"/>
    <w:rsid w:val="00463614"/>
    <w:rsid w:val="00465677"/>
    <w:rsid w:val="00465E0A"/>
    <w:rsid w:val="0046709E"/>
    <w:rsid w:val="00471282"/>
    <w:rsid w:val="00473CD6"/>
    <w:rsid w:val="0047604C"/>
    <w:rsid w:val="004778E5"/>
    <w:rsid w:val="004808B1"/>
    <w:rsid w:val="00480EB6"/>
    <w:rsid w:val="00480FB9"/>
    <w:rsid w:val="004875DE"/>
    <w:rsid w:val="0049011A"/>
    <w:rsid w:val="00491352"/>
    <w:rsid w:val="00494DC3"/>
    <w:rsid w:val="00495049"/>
    <w:rsid w:val="004957BA"/>
    <w:rsid w:val="004A3368"/>
    <w:rsid w:val="004A5355"/>
    <w:rsid w:val="004A5447"/>
    <w:rsid w:val="004A5649"/>
    <w:rsid w:val="004B1BB4"/>
    <w:rsid w:val="004B31E9"/>
    <w:rsid w:val="004B37B6"/>
    <w:rsid w:val="004B3AE5"/>
    <w:rsid w:val="004B4518"/>
    <w:rsid w:val="004B585C"/>
    <w:rsid w:val="004B7E44"/>
    <w:rsid w:val="004C19AB"/>
    <w:rsid w:val="004C36A1"/>
    <w:rsid w:val="004C59CF"/>
    <w:rsid w:val="004C6D80"/>
    <w:rsid w:val="004C6FF9"/>
    <w:rsid w:val="004D23E1"/>
    <w:rsid w:val="004D5908"/>
    <w:rsid w:val="004E2811"/>
    <w:rsid w:val="004E566D"/>
    <w:rsid w:val="004E7F94"/>
    <w:rsid w:val="004F2398"/>
    <w:rsid w:val="004F2CD1"/>
    <w:rsid w:val="004F3F74"/>
    <w:rsid w:val="0050425A"/>
    <w:rsid w:val="0050591A"/>
    <w:rsid w:val="005131AA"/>
    <w:rsid w:val="0051342C"/>
    <w:rsid w:val="00517C47"/>
    <w:rsid w:val="005209CE"/>
    <w:rsid w:val="005223AB"/>
    <w:rsid w:val="00522ED2"/>
    <w:rsid w:val="00524874"/>
    <w:rsid w:val="00527E86"/>
    <w:rsid w:val="00530CDD"/>
    <w:rsid w:val="005368F7"/>
    <w:rsid w:val="00545428"/>
    <w:rsid w:val="0054689F"/>
    <w:rsid w:val="00546BC5"/>
    <w:rsid w:val="00551047"/>
    <w:rsid w:val="00554E07"/>
    <w:rsid w:val="00560541"/>
    <w:rsid w:val="005610EB"/>
    <w:rsid w:val="005652E5"/>
    <w:rsid w:val="00566E9D"/>
    <w:rsid w:val="005679A6"/>
    <w:rsid w:val="0057192E"/>
    <w:rsid w:val="00580FB0"/>
    <w:rsid w:val="005817D7"/>
    <w:rsid w:val="00583C2F"/>
    <w:rsid w:val="005861A2"/>
    <w:rsid w:val="005A0C1C"/>
    <w:rsid w:val="005A0F89"/>
    <w:rsid w:val="005A2C43"/>
    <w:rsid w:val="005A60DF"/>
    <w:rsid w:val="005A615D"/>
    <w:rsid w:val="005B626A"/>
    <w:rsid w:val="005C1048"/>
    <w:rsid w:val="005C1FE4"/>
    <w:rsid w:val="005C4761"/>
    <w:rsid w:val="005D11D0"/>
    <w:rsid w:val="005D5003"/>
    <w:rsid w:val="005D61EA"/>
    <w:rsid w:val="005D65C8"/>
    <w:rsid w:val="005D67B5"/>
    <w:rsid w:val="005E07C6"/>
    <w:rsid w:val="005E0C76"/>
    <w:rsid w:val="005E36CC"/>
    <w:rsid w:val="005E5C33"/>
    <w:rsid w:val="005F425F"/>
    <w:rsid w:val="005F6254"/>
    <w:rsid w:val="006013C7"/>
    <w:rsid w:val="006035CB"/>
    <w:rsid w:val="006036FB"/>
    <w:rsid w:val="00603ADD"/>
    <w:rsid w:val="00605769"/>
    <w:rsid w:val="00607C8C"/>
    <w:rsid w:val="00607E85"/>
    <w:rsid w:val="00611576"/>
    <w:rsid w:val="006168B1"/>
    <w:rsid w:val="0062422D"/>
    <w:rsid w:val="00630A73"/>
    <w:rsid w:val="00631010"/>
    <w:rsid w:val="0063205C"/>
    <w:rsid w:val="00632A25"/>
    <w:rsid w:val="00633606"/>
    <w:rsid w:val="00641C7D"/>
    <w:rsid w:val="006425C1"/>
    <w:rsid w:val="00646307"/>
    <w:rsid w:val="00647ED5"/>
    <w:rsid w:val="00651A5E"/>
    <w:rsid w:val="00654DF9"/>
    <w:rsid w:val="00660E37"/>
    <w:rsid w:val="00667004"/>
    <w:rsid w:val="0066766A"/>
    <w:rsid w:val="00671DDE"/>
    <w:rsid w:val="006736C4"/>
    <w:rsid w:val="0068027C"/>
    <w:rsid w:val="00692C45"/>
    <w:rsid w:val="00695398"/>
    <w:rsid w:val="00695F56"/>
    <w:rsid w:val="006B2136"/>
    <w:rsid w:val="006B25CC"/>
    <w:rsid w:val="006B7785"/>
    <w:rsid w:val="006C2444"/>
    <w:rsid w:val="006C2AF6"/>
    <w:rsid w:val="006C435B"/>
    <w:rsid w:val="006D0553"/>
    <w:rsid w:val="006D2B04"/>
    <w:rsid w:val="006D5DD7"/>
    <w:rsid w:val="006E64D7"/>
    <w:rsid w:val="006F16A2"/>
    <w:rsid w:val="006F170D"/>
    <w:rsid w:val="006F3AFE"/>
    <w:rsid w:val="006F5D12"/>
    <w:rsid w:val="006F6EBB"/>
    <w:rsid w:val="006F75DB"/>
    <w:rsid w:val="0071625D"/>
    <w:rsid w:val="007164FB"/>
    <w:rsid w:val="00723165"/>
    <w:rsid w:val="00726D79"/>
    <w:rsid w:val="00727CB0"/>
    <w:rsid w:val="007332B6"/>
    <w:rsid w:val="007410DA"/>
    <w:rsid w:val="00747BBC"/>
    <w:rsid w:val="007569F1"/>
    <w:rsid w:val="00757435"/>
    <w:rsid w:val="0076375D"/>
    <w:rsid w:val="00763B72"/>
    <w:rsid w:val="007644A8"/>
    <w:rsid w:val="00764666"/>
    <w:rsid w:val="007724BF"/>
    <w:rsid w:val="00777E4F"/>
    <w:rsid w:val="00780842"/>
    <w:rsid w:val="00780FE5"/>
    <w:rsid w:val="00786E41"/>
    <w:rsid w:val="007922D0"/>
    <w:rsid w:val="00792364"/>
    <w:rsid w:val="00794CB7"/>
    <w:rsid w:val="00795000"/>
    <w:rsid w:val="007968C4"/>
    <w:rsid w:val="00796B26"/>
    <w:rsid w:val="007971C8"/>
    <w:rsid w:val="007A2D70"/>
    <w:rsid w:val="007A4E62"/>
    <w:rsid w:val="007B2C71"/>
    <w:rsid w:val="007B3030"/>
    <w:rsid w:val="007B6223"/>
    <w:rsid w:val="007B7A9A"/>
    <w:rsid w:val="007C0A1D"/>
    <w:rsid w:val="007C1DD5"/>
    <w:rsid w:val="007C2F56"/>
    <w:rsid w:val="007C3E64"/>
    <w:rsid w:val="007C62B7"/>
    <w:rsid w:val="007C6917"/>
    <w:rsid w:val="007C77BE"/>
    <w:rsid w:val="007D09B4"/>
    <w:rsid w:val="007D328C"/>
    <w:rsid w:val="007D3F4C"/>
    <w:rsid w:val="007D44BE"/>
    <w:rsid w:val="007D5060"/>
    <w:rsid w:val="007D6FB9"/>
    <w:rsid w:val="007E336B"/>
    <w:rsid w:val="007E50F3"/>
    <w:rsid w:val="007F38D7"/>
    <w:rsid w:val="007F45C5"/>
    <w:rsid w:val="007F69E1"/>
    <w:rsid w:val="00805E03"/>
    <w:rsid w:val="0080702E"/>
    <w:rsid w:val="00811CBC"/>
    <w:rsid w:val="00813A3D"/>
    <w:rsid w:val="00817D0F"/>
    <w:rsid w:val="00822D67"/>
    <w:rsid w:val="00824497"/>
    <w:rsid w:val="00824ED5"/>
    <w:rsid w:val="00825C0F"/>
    <w:rsid w:val="00845759"/>
    <w:rsid w:val="0084619C"/>
    <w:rsid w:val="00846254"/>
    <w:rsid w:val="00847E26"/>
    <w:rsid w:val="00850C24"/>
    <w:rsid w:val="00853E2A"/>
    <w:rsid w:val="0085618B"/>
    <w:rsid w:val="0086277A"/>
    <w:rsid w:val="00862DD1"/>
    <w:rsid w:val="008665F4"/>
    <w:rsid w:val="00870224"/>
    <w:rsid w:val="0087608F"/>
    <w:rsid w:val="00877775"/>
    <w:rsid w:val="00882A84"/>
    <w:rsid w:val="00890AF3"/>
    <w:rsid w:val="008949B1"/>
    <w:rsid w:val="008A17F2"/>
    <w:rsid w:val="008A4AD7"/>
    <w:rsid w:val="008A6715"/>
    <w:rsid w:val="008A67AD"/>
    <w:rsid w:val="008B00C5"/>
    <w:rsid w:val="008B1576"/>
    <w:rsid w:val="008B3D7C"/>
    <w:rsid w:val="008B6B66"/>
    <w:rsid w:val="008C230A"/>
    <w:rsid w:val="008C43E5"/>
    <w:rsid w:val="008C71AD"/>
    <w:rsid w:val="008C79F6"/>
    <w:rsid w:val="008D2C50"/>
    <w:rsid w:val="008D350A"/>
    <w:rsid w:val="008D3971"/>
    <w:rsid w:val="008E13C6"/>
    <w:rsid w:val="008E42C4"/>
    <w:rsid w:val="008E443C"/>
    <w:rsid w:val="008E65BB"/>
    <w:rsid w:val="008F0711"/>
    <w:rsid w:val="008F19EE"/>
    <w:rsid w:val="009063EC"/>
    <w:rsid w:val="00911034"/>
    <w:rsid w:val="0091364A"/>
    <w:rsid w:val="0091427E"/>
    <w:rsid w:val="00915AF7"/>
    <w:rsid w:val="00917366"/>
    <w:rsid w:val="009217D0"/>
    <w:rsid w:val="009238B3"/>
    <w:rsid w:val="00927BBA"/>
    <w:rsid w:val="009316A2"/>
    <w:rsid w:val="009471D4"/>
    <w:rsid w:val="009501C1"/>
    <w:rsid w:val="00951ABD"/>
    <w:rsid w:val="00954E50"/>
    <w:rsid w:val="0095675E"/>
    <w:rsid w:val="009574B9"/>
    <w:rsid w:val="00960426"/>
    <w:rsid w:val="009615CE"/>
    <w:rsid w:val="00973E04"/>
    <w:rsid w:val="00974C58"/>
    <w:rsid w:val="00976087"/>
    <w:rsid w:val="00976D8B"/>
    <w:rsid w:val="00981CE6"/>
    <w:rsid w:val="00984A9A"/>
    <w:rsid w:val="00985E1D"/>
    <w:rsid w:val="00991B56"/>
    <w:rsid w:val="00991FC3"/>
    <w:rsid w:val="009929AD"/>
    <w:rsid w:val="00993656"/>
    <w:rsid w:val="00993CE4"/>
    <w:rsid w:val="00996015"/>
    <w:rsid w:val="00997536"/>
    <w:rsid w:val="009A3553"/>
    <w:rsid w:val="009A58F9"/>
    <w:rsid w:val="009B0CE7"/>
    <w:rsid w:val="009B1402"/>
    <w:rsid w:val="009B3749"/>
    <w:rsid w:val="009B47FE"/>
    <w:rsid w:val="009B681D"/>
    <w:rsid w:val="009B7190"/>
    <w:rsid w:val="009C2695"/>
    <w:rsid w:val="009D0B21"/>
    <w:rsid w:val="009D2648"/>
    <w:rsid w:val="009D3DB1"/>
    <w:rsid w:val="009E08A7"/>
    <w:rsid w:val="009E1DF0"/>
    <w:rsid w:val="009E565D"/>
    <w:rsid w:val="009F076A"/>
    <w:rsid w:val="009F6B92"/>
    <w:rsid w:val="00A00200"/>
    <w:rsid w:val="00A01ADA"/>
    <w:rsid w:val="00A020E0"/>
    <w:rsid w:val="00A10765"/>
    <w:rsid w:val="00A10D7F"/>
    <w:rsid w:val="00A13131"/>
    <w:rsid w:val="00A137D1"/>
    <w:rsid w:val="00A140A9"/>
    <w:rsid w:val="00A21830"/>
    <w:rsid w:val="00A24103"/>
    <w:rsid w:val="00A258E9"/>
    <w:rsid w:val="00A27F1A"/>
    <w:rsid w:val="00A30F7E"/>
    <w:rsid w:val="00A31D85"/>
    <w:rsid w:val="00A35A56"/>
    <w:rsid w:val="00A37842"/>
    <w:rsid w:val="00A43EDF"/>
    <w:rsid w:val="00A547CA"/>
    <w:rsid w:val="00A57CF8"/>
    <w:rsid w:val="00A6425E"/>
    <w:rsid w:val="00A64E85"/>
    <w:rsid w:val="00A678C7"/>
    <w:rsid w:val="00A722FA"/>
    <w:rsid w:val="00A7235F"/>
    <w:rsid w:val="00A7456F"/>
    <w:rsid w:val="00A75624"/>
    <w:rsid w:val="00A813D3"/>
    <w:rsid w:val="00A82A4E"/>
    <w:rsid w:val="00A947FE"/>
    <w:rsid w:val="00A94B10"/>
    <w:rsid w:val="00AA0760"/>
    <w:rsid w:val="00AA115D"/>
    <w:rsid w:val="00AA185E"/>
    <w:rsid w:val="00AA2561"/>
    <w:rsid w:val="00AA590C"/>
    <w:rsid w:val="00AA687A"/>
    <w:rsid w:val="00AA7CF7"/>
    <w:rsid w:val="00AB037F"/>
    <w:rsid w:val="00AB1023"/>
    <w:rsid w:val="00AB1E3D"/>
    <w:rsid w:val="00AB2CF6"/>
    <w:rsid w:val="00AB7180"/>
    <w:rsid w:val="00AB7716"/>
    <w:rsid w:val="00AB7B39"/>
    <w:rsid w:val="00AC0DDB"/>
    <w:rsid w:val="00AC2125"/>
    <w:rsid w:val="00AC4CB5"/>
    <w:rsid w:val="00AD1E00"/>
    <w:rsid w:val="00AD461C"/>
    <w:rsid w:val="00AD4983"/>
    <w:rsid w:val="00AE0496"/>
    <w:rsid w:val="00AE0ACE"/>
    <w:rsid w:val="00AE24F6"/>
    <w:rsid w:val="00AE638A"/>
    <w:rsid w:val="00AE661C"/>
    <w:rsid w:val="00AE6972"/>
    <w:rsid w:val="00AF1549"/>
    <w:rsid w:val="00AF3D2B"/>
    <w:rsid w:val="00AF5B5E"/>
    <w:rsid w:val="00AF60B4"/>
    <w:rsid w:val="00AF7478"/>
    <w:rsid w:val="00B03F62"/>
    <w:rsid w:val="00B04B43"/>
    <w:rsid w:val="00B11CCC"/>
    <w:rsid w:val="00B12048"/>
    <w:rsid w:val="00B14F22"/>
    <w:rsid w:val="00B1522F"/>
    <w:rsid w:val="00B20C63"/>
    <w:rsid w:val="00B218A1"/>
    <w:rsid w:val="00B32316"/>
    <w:rsid w:val="00B328CF"/>
    <w:rsid w:val="00B3332B"/>
    <w:rsid w:val="00B335EA"/>
    <w:rsid w:val="00B351AF"/>
    <w:rsid w:val="00B3575C"/>
    <w:rsid w:val="00B35971"/>
    <w:rsid w:val="00B369C8"/>
    <w:rsid w:val="00B375C2"/>
    <w:rsid w:val="00B413A8"/>
    <w:rsid w:val="00B43AF5"/>
    <w:rsid w:val="00B4443C"/>
    <w:rsid w:val="00B50CB6"/>
    <w:rsid w:val="00B50DC9"/>
    <w:rsid w:val="00B56CF0"/>
    <w:rsid w:val="00B57EB6"/>
    <w:rsid w:val="00B600AB"/>
    <w:rsid w:val="00B81DA9"/>
    <w:rsid w:val="00B8565D"/>
    <w:rsid w:val="00B90395"/>
    <w:rsid w:val="00B927D8"/>
    <w:rsid w:val="00B9756E"/>
    <w:rsid w:val="00BA5792"/>
    <w:rsid w:val="00BA5DCA"/>
    <w:rsid w:val="00BA789A"/>
    <w:rsid w:val="00BB059A"/>
    <w:rsid w:val="00BB197D"/>
    <w:rsid w:val="00BB21AE"/>
    <w:rsid w:val="00BB4458"/>
    <w:rsid w:val="00BB62AD"/>
    <w:rsid w:val="00BB758E"/>
    <w:rsid w:val="00BC297B"/>
    <w:rsid w:val="00BD37DC"/>
    <w:rsid w:val="00BD6845"/>
    <w:rsid w:val="00BE26BF"/>
    <w:rsid w:val="00BE6AEC"/>
    <w:rsid w:val="00BF0B7E"/>
    <w:rsid w:val="00BF1089"/>
    <w:rsid w:val="00BF3364"/>
    <w:rsid w:val="00BF3FDC"/>
    <w:rsid w:val="00C04E66"/>
    <w:rsid w:val="00C06F30"/>
    <w:rsid w:val="00C07862"/>
    <w:rsid w:val="00C15495"/>
    <w:rsid w:val="00C15C2F"/>
    <w:rsid w:val="00C219C6"/>
    <w:rsid w:val="00C2355F"/>
    <w:rsid w:val="00C241D5"/>
    <w:rsid w:val="00C26A26"/>
    <w:rsid w:val="00C35588"/>
    <w:rsid w:val="00C35BAD"/>
    <w:rsid w:val="00C369B4"/>
    <w:rsid w:val="00C4309B"/>
    <w:rsid w:val="00C447F5"/>
    <w:rsid w:val="00C50104"/>
    <w:rsid w:val="00C51779"/>
    <w:rsid w:val="00C53548"/>
    <w:rsid w:val="00C548C5"/>
    <w:rsid w:val="00C62C3E"/>
    <w:rsid w:val="00C631A4"/>
    <w:rsid w:val="00C63367"/>
    <w:rsid w:val="00C647F8"/>
    <w:rsid w:val="00C65C87"/>
    <w:rsid w:val="00C66FC5"/>
    <w:rsid w:val="00C71773"/>
    <w:rsid w:val="00C72AC3"/>
    <w:rsid w:val="00C75B83"/>
    <w:rsid w:val="00C76637"/>
    <w:rsid w:val="00C828E9"/>
    <w:rsid w:val="00C83697"/>
    <w:rsid w:val="00C84090"/>
    <w:rsid w:val="00C85182"/>
    <w:rsid w:val="00C871B0"/>
    <w:rsid w:val="00C87593"/>
    <w:rsid w:val="00C91C66"/>
    <w:rsid w:val="00C9258C"/>
    <w:rsid w:val="00C97196"/>
    <w:rsid w:val="00CA2FDD"/>
    <w:rsid w:val="00CB029D"/>
    <w:rsid w:val="00CB41C5"/>
    <w:rsid w:val="00CB5A03"/>
    <w:rsid w:val="00CB601A"/>
    <w:rsid w:val="00CB6338"/>
    <w:rsid w:val="00CB6490"/>
    <w:rsid w:val="00CC20B0"/>
    <w:rsid w:val="00CC331C"/>
    <w:rsid w:val="00CC465D"/>
    <w:rsid w:val="00CC5518"/>
    <w:rsid w:val="00CC6890"/>
    <w:rsid w:val="00CD59DA"/>
    <w:rsid w:val="00CD69F6"/>
    <w:rsid w:val="00CE5A4B"/>
    <w:rsid w:val="00CE6DF2"/>
    <w:rsid w:val="00CF0F29"/>
    <w:rsid w:val="00CF2D32"/>
    <w:rsid w:val="00CF77DD"/>
    <w:rsid w:val="00D02926"/>
    <w:rsid w:val="00D038ED"/>
    <w:rsid w:val="00D04263"/>
    <w:rsid w:val="00D12D57"/>
    <w:rsid w:val="00D12FB0"/>
    <w:rsid w:val="00D13483"/>
    <w:rsid w:val="00D16E5E"/>
    <w:rsid w:val="00D20890"/>
    <w:rsid w:val="00D20FD3"/>
    <w:rsid w:val="00D245D6"/>
    <w:rsid w:val="00D253BF"/>
    <w:rsid w:val="00D256FB"/>
    <w:rsid w:val="00D27C9E"/>
    <w:rsid w:val="00D36832"/>
    <w:rsid w:val="00D375F4"/>
    <w:rsid w:val="00D3768C"/>
    <w:rsid w:val="00D43676"/>
    <w:rsid w:val="00D50600"/>
    <w:rsid w:val="00D56F8A"/>
    <w:rsid w:val="00D64C30"/>
    <w:rsid w:val="00D65B88"/>
    <w:rsid w:val="00D6784D"/>
    <w:rsid w:val="00D67857"/>
    <w:rsid w:val="00D71109"/>
    <w:rsid w:val="00D715E0"/>
    <w:rsid w:val="00D736FB"/>
    <w:rsid w:val="00D7461B"/>
    <w:rsid w:val="00D751E3"/>
    <w:rsid w:val="00D81DCF"/>
    <w:rsid w:val="00D840A4"/>
    <w:rsid w:val="00D85ECD"/>
    <w:rsid w:val="00D87A40"/>
    <w:rsid w:val="00D91875"/>
    <w:rsid w:val="00D91FBF"/>
    <w:rsid w:val="00D9373D"/>
    <w:rsid w:val="00D9664D"/>
    <w:rsid w:val="00DA1995"/>
    <w:rsid w:val="00DA2447"/>
    <w:rsid w:val="00DA5CC5"/>
    <w:rsid w:val="00DA5E0D"/>
    <w:rsid w:val="00DB0B6D"/>
    <w:rsid w:val="00DB62B1"/>
    <w:rsid w:val="00DB6E39"/>
    <w:rsid w:val="00DC3ED4"/>
    <w:rsid w:val="00DD0A1A"/>
    <w:rsid w:val="00DD1A19"/>
    <w:rsid w:val="00DD1D68"/>
    <w:rsid w:val="00DD2462"/>
    <w:rsid w:val="00DD54FF"/>
    <w:rsid w:val="00DD5D1C"/>
    <w:rsid w:val="00DD68BC"/>
    <w:rsid w:val="00DE1C9A"/>
    <w:rsid w:val="00DE29CE"/>
    <w:rsid w:val="00DE7E38"/>
    <w:rsid w:val="00DF2390"/>
    <w:rsid w:val="00DF496C"/>
    <w:rsid w:val="00DF60F0"/>
    <w:rsid w:val="00DF6332"/>
    <w:rsid w:val="00DF64EE"/>
    <w:rsid w:val="00DF6A69"/>
    <w:rsid w:val="00E022EA"/>
    <w:rsid w:val="00E03EEF"/>
    <w:rsid w:val="00E0678B"/>
    <w:rsid w:val="00E12090"/>
    <w:rsid w:val="00E15216"/>
    <w:rsid w:val="00E2400F"/>
    <w:rsid w:val="00E2675B"/>
    <w:rsid w:val="00E26B24"/>
    <w:rsid w:val="00E32E1C"/>
    <w:rsid w:val="00E34795"/>
    <w:rsid w:val="00E40D48"/>
    <w:rsid w:val="00E42947"/>
    <w:rsid w:val="00E4481E"/>
    <w:rsid w:val="00E50B5B"/>
    <w:rsid w:val="00E53283"/>
    <w:rsid w:val="00E54E60"/>
    <w:rsid w:val="00E55CF6"/>
    <w:rsid w:val="00E574D0"/>
    <w:rsid w:val="00E616BD"/>
    <w:rsid w:val="00E62C8F"/>
    <w:rsid w:val="00E651AF"/>
    <w:rsid w:val="00E661A6"/>
    <w:rsid w:val="00E6783E"/>
    <w:rsid w:val="00E7152E"/>
    <w:rsid w:val="00E72C37"/>
    <w:rsid w:val="00E732DB"/>
    <w:rsid w:val="00E7664A"/>
    <w:rsid w:val="00E76DC1"/>
    <w:rsid w:val="00E8071D"/>
    <w:rsid w:val="00E83ED1"/>
    <w:rsid w:val="00EA137A"/>
    <w:rsid w:val="00EA4283"/>
    <w:rsid w:val="00EB1846"/>
    <w:rsid w:val="00EB2E4F"/>
    <w:rsid w:val="00EB5464"/>
    <w:rsid w:val="00EC239A"/>
    <w:rsid w:val="00EC25EB"/>
    <w:rsid w:val="00EC27F4"/>
    <w:rsid w:val="00EC30CB"/>
    <w:rsid w:val="00EC69A2"/>
    <w:rsid w:val="00EC6E28"/>
    <w:rsid w:val="00EC7740"/>
    <w:rsid w:val="00ED0DB9"/>
    <w:rsid w:val="00ED0FAD"/>
    <w:rsid w:val="00ED1877"/>
    <w:rsid w:val="00EE19B0"/>
    <w:rsid w:val="00EE4618"/>
    <w:rsid w:val="00EF366E"/>
    <w:rsid w:val="00EF4069"/>
    <w:rsid w:val="00EF78AB"/>
    <w:rsid w:val="00EF7932"/>
    <w:rsid w:val="00EF7BC0"/>
    <w:rsid w:val="00F002C8"/>
    <w:rsid w:val="00F04556"/>
    <w:rsid w:val="00F059B6"/>
    <w:rsid w:val="00F0710C"/>
    <w:rsid w:val="00F1014C"/>
    <w:rsid w:val="00F10FDE"/>
    <w:rsid w:val="00F113AA"/>
    <w:rsid w:val="00F12885"/>
    <w:rsid w:val="00F14CF7"/>
    <w:rsid w:val="00F15128"/>
    <w:rsid w:val="00F165B4"/>
    <w:rsid w:val="00F216B5"/>
    <w:rsid w:val="00F27C27"/>
    <w:rsid w:val="00F30F86"/>
    <w:rsid w:val="00F31BB4"/>
    <w:rsid w:val="00F32154"/>
    <w:rsid w:val="00F3608E"/>
    <w:rsid w:val="00F375C9"/>
    <w:rsid w:val="00F44BAF"/>
    <w:rsid w:val="00F462CB"/>
    <w:rsid w:val="00F51826"/>
    <w:rsid w:val="00F5454C"/>
    <w:rsid w:val="00F56E34"/>
    <w:rsid w:val="00F57699"/>
    <w:rsid w:val="00F60F48"/>
    <w:rsid w:val="00F6412F"/>
    <w:rsid w:val="00F64D5D"/>
    <w:rsid w:val="00F65D26"/>
    <w:rsid w:val="00F675A0"/>
    <w:rsid w:val="00F7126A"/>
    <w:rsid w:val="00F73829"/>
    <w:rsid w:val="00F77326"/>
    <w:rsid w:val="00F83626"/>
    <w:rsid w:val="00F84F59"/>
    <w:rsid w:val="00F924A8"/>
    <w:rsid w:val="00F926B3"/>
    <w:rsid w:val="00F977B3"/>
    <w:rsid w:val="00FA3C64"/>
    <w:rsid w:val="00FB1761"/>
    <w:rsid w:val="00FC60B1"/>
    <w:rsid w:val="00FD3C58"/>
    <w:rsid w:val="00FD7E4D"/>
    <w:rsid w:val="00FE2209"/>
    <w:rsid w:val="00FE4777"/>
    <w:rsid w:val="00FE48F1"/>
    <w:rsid w:val="00FE5010"/>
    <w:rsid w:val="00FE7569"/>
    <w:rsid w:val="00FF16E7"/>
    <w:rsid w:val="00FF2CD7"/>
    <w:rsid w:val="00FF478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7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6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3D7C"/>
    <w:pPr>
      <w:ind w:left="720"/>
      <w:contextualSpacing/>
    </w:pPr>
  </w:style>
  <w:style w:type="paragraph" w:customStyle="1" w:styleId="ConsPlusTitle">
    <w:name w:val="ConsPlusTitle"/>
    <w:rsid w:val="00EC27F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844C6A-A0DB-43EC-9325-9F0B539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2015-03-30T15:50:00Z</cp:lastPrinted>
  <dcterms:created xsi:type="dcterms:W3CDTF">2015-04-27T10:27:00Z</dcterms:created>
  <dcterms:modified xsi:type="dcterms:W3CDTF">2015-04-27T10:27:00Z</dcterms:modified>
</cp:coreProperties>
</file>